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widowControl w:val="1"/>
        <w:spacing w:before="134" w:line="240" w:lineRule="auto"/>
        <w:ind/>
        <w:jc w:val="right"/>
        <w:rPr>
          <w:rStyle w:val="Style_2_ch"/>
        </w:rPr>
      </w:pPr>
      <w:r>
        <w:rPr>
          <w:rStyle w:val="Style_2_ch"/>
        </w:rPr>
        <w:t xml:space="preserve">Ответственному за работу по профилактике </w:t>
      </w:r>
    </w:p>
    <w:p w14:paraId="03000000">
      <w:pPr>
        <w:pStyle w:val="Style_1"/>
        <w:widowControl w:val="1"/>
        <w:spacing w:before="134" w:line="240" w:lineRule="auto"/>
        <w:ind/>
        <w:jc w:val="right"/>
        <w:rPr>
          <w:rStyle w:val="Style_2_ch"/>
        </w:rPr>
      </w:pPr>
      <w:r>
        <w:rPr>
          <w:rStyle w:val="Style_2_ch"/>
        </w:rPr>
        <w:t xml:space="preserve">коррупционных правонарушений </w:t>
      </w:r>
    </w:p>
    <w:p w14:paraId="04000000">
      <w:pPr>
        <w:pStyle w:val="Style_1"/>
        <w:widowControl w:val="1"/>
        <w:spacing w:before="134" w:line="240" w:lineRule="auto"/>
        <w:ind/>
        <w:jc w:val="right"/>
        <w:rPr>
          <w:rStyle w:val="Style_2_ch"/>
        </w:rPr>
      </w:pPr>
      <w:r>
        <w:rPr>
          <w:rStyle w:val="Style_2_ch"/>
        </w:rPr>
        <w:t>«Ростовской областной спецшколы»</w:t>
      </w:r>
    </w:p>
    <w:p w14:paraId="05000000">
      <w:pPr>
        <w:pStyle w:val="Style_1"/>
        <w:widowControl w:val="1"/>
        <w:spacing w:line="240" w:lineRule="auto"/>
        <w:ind/>
        <w:contextualSpacing w:val="1"/>
        <w:jc w:val="center"/>
        <w:rPr>
          <w:rStyle w:val="Style_2_ch"/>
        </w:rPr>
      </w:pPr>
      <w:r>
        <w:rPr>
          <w:rStyle w:val="Style_2_ch"/>
          <w:sz w:val="28"/>
        </w:rPr>
        <w:t xml:space="preserve">                                                        </w:t>
      </w:r>
    </w:p>
    <w:p w14:paraId="06000000">
      <w:pPr>
        <w:pStyle w:val="Style_1"/>
        <w:widowControl w:val="1"/>
        <w:spacing w:before="134" w:line="240" w:lineRule="auto"/>
        <w:ind/>
        <w:jc w:val="center"/>
        <w:rPr>
          <w:rStyle w:val="Style_2_ch"/>
        </w:rPr>
      </w:pPr>
      <w:r>
        <w:rPr>
          <w:rStyle w:val="Style_2_ch"/>
        </w:rPr>
        <w:t>ФОРМА</w:t>
      </w:r>
    </w:p>
    <w:p w14:paraId="07000000">
      <w:pPr>
        <w:pStyle w:val="Style_3"/>
        <w:widowControl w:val="1"/>
        <w:spacing w:line="302" w:lineRule="exact"/>
        <w:ind w:firstLine="0" w:left="259"/>
        <w:rPr>
          <w:rStyle w:val="Style_2_ch"/>
        </w:rPr>
      </w:pPr>
      <w:r>
        <w:rPr>
          <w:rStyle w:val="Style_2_ch"/>
        </w:rPr>
        <w:t xml:space="preserve">представления лицом, осуществляющим полномочия руководителя </w:t>
      </w:r>
      <w:r>
        <w:rPr>
          <w:rStyle w:val="Style_2_ch"/>
        </w:rPr>
        <w:t>заказчика, членами Единой комиссии</w:t>
      </w:r>
      <w:r>
        <w:rPr>
          <w:rStyle w:val="Style_2_ch"/>
        </w:rPr>
        <w:t>, руководителем контрактной службы учреждения информации, предусмотренной пунктом 9 части 1 статьи 31 Федерального закона от 05.04.2013 № 44-ФЗ</w:t>
      </w:r>
    </w:p>
    <w:p w14:paraId="08000000">
      <w:pPr>
        <w:pStyle w:val="Style_4"/>
        <w:widowControl w:val="1"/>
        <w:spacing w:before="206" w:line="302" w:lineRule="exact"/>
        <w:ind w:firstLine="701" w:left="0"/>
        <w:rPr>
          <w:rStyle w:val="Style_2_ch"/>
        </w:rPr>
      </w:pPr>
      <w:r>
        <w:rPr>
          <w:rStyle w:val="Style_2_ch"/>
        </w:rPr>
        <w:t>Я_________________________________________________________________</w:t>
      </w:r>
    </w:p>
    <w:p w14:paraId="09000000">
      <w:pPr>
        <w:pStyle w:val="Style_4"/>
        <w:widowControl w:val="1"/>
        <w:spacing w:line="302" w:lineRule="exact"/>
        <w:ind w:firstLine="703" w:left="0"/>
        <w:contextualSpacing w:val="1"/>
        <w:jc w:val="center"/>
        <w:rPr>
          <w:rStyle w:val="Style_2_ch"/>
          <w:sz w:val="20"/>
        </w:rPr>
      </w:pPr>
      <w:r>
        <w:rPr>
          <w:rStyle w:val="Style_2_ch"/>
          <w:sz w:val="20"/>
        </w:rPr>
        <w:t>Фамилия, им</w:t>
      </w:r>
      <w:r>
        <w:rPr>
          <w:rStyle w:val="Style_2_ch"/>
          <w:sz w:val="20"/>
        </w:rPr>
        <w:t>я, отчество</w:t>
      </w:r>
    </w:p>
    <w:p w14:paraId="0A000000">
      <w:pPr>
        <w:pStyle w:val="Style_4"/>
        <w:widowControl w:val="1"/>
        <w:spacing w:before="206" w:line="302" w:lineRule="exact"/>
        <w:ind w:firstLine="701" w:left="0"/>
        <w:rPr>
          <w:rStyle w:val="Style_2_ch"/>
        </w:rPr>
      </w:pPr>
      <w:r>
        <w:rPr>
          <w:rStyle w:val="Style_2_ch"/>
        </w:rPr>
        <w:t>В соответс</w:t>
      </w:r>
      <w:r>
        <w:rPr>
          <w:rStyle w:val="Style_2_ch"/>
        </w:rPr>
        <w:t>твии с подпунктом 2.1.1 пункта 2.1 раздела II Положения о взаимодействии лица, ответственного за работу по профилактике коррупционных и иных правонарушений, с иными структурными подразделениями и работниками учреждения по вопросам выя</w:t>
      </w:r>
      <w:r>
        <w:rPr>
          <w:rStyle w:val="Style_2_ch"/>
        </w:rPr>
        <w:t>вления личной заинтересованности р</w:t>
      </w:r>
      <w:r>
        <w:rPr>
          <w:rStyle w:val="Style_2_ch"/>
        </w:rPr>
        <w:t>аботников, которая приводит или может привести к конфликту интересов при осуществлении закупок, утвержденного приказом учреждения от</w:t>
      </w:r>
      <w:r>
        <w:t xml:space="preserve"> </w:t>
      </w:r>
      <w:r>
        <w:rPr>
          <w:rStyle w:val="Style_2_ch"/>
        </w:rPr>
        <w:t>23.08.2021 №01-06/107</w:t>
      </w:r>
      <w:r>
        <w:rPr>
          <w:rStyle w:val="Style_2_ch"/>
        </w:rPr>
        <w:t xml:space="preserve"> </w:t>
      </w:r>
      <w:r>
        <w:rPr>
          <w:rStyle w:val="Style_2_ch"/>
        </w:rPr>
        <w:t>представляю информацию</w:t>
      </w:r>
      <w:r>
        <w:rPr>
          <w:rStyle w:val="Style_2_ch"/>
        </w:rPr>
        <w:t xml:space="preserve"> </w:t>
      </w:r>
      <w:r>
        <w:rPr>
          <w:rStyle w:val="Style_2_ch"/>
        </w:rPr>
        <w:t>о своих супруге, близких родственниках по пр</w:t>
      </w:r>
      <w:r>
        <w:rPr>
          <w:rStyle w:val="Style_2_ch"/>
        </w:rPr>
        <w:t>ямой восходящей и нисходящей линия</w:t>
      </w:r>
      <w:r>
        <w:rPr>
          <w:rStyle w:val="Style_2_ch"/>
        </w:rPr>
        <w:t>м, усыновителях, усыновленных, предусмотренную пунктом 9 части 1 статьи 31 Федерального закона от 05.04.2013 № 44-ФЗ.</w:t>
      </w:r>
    </w:p>
    <w:p w14:paraId="0B000000">
      <w:pPr>
        <w:widowControl w:val="1"/>
        <w:spacing w:after="144" w:line="1" w:lineRule="exact"/>
        <w:ind/>
        <w:rPr>
          <w:sz w:val="2"/>
        </w:rPr>
      </w:pPr>
    </w:p>
    <w:tbl>
      <w:tblPr>
        <w:tblStyle w:val="Style_5"/>
        <w:tblInd w:type="dxa" w:w="40"/>
        <w:tblLayout w:type="fixed"/>
        <w:tblCellMar>
          <w:left w:type="dxa" w:w="40"/>
          <w:right w:type="dxa" w:w="40"/>
        </w:tblCellMar>
      </w:tblPr>
      <w:tblGrid>
        <w:gridCol w:w="561"/>
        <w:gridCol w:w="3270"/>
        <w:gridCol w:w="5621"/>
      </w:tblGrid>
      <w:tr>
        <w:trPr>
          <w:trHeight w:hRule="atLeast" w:val="1493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C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  <w:r>
              <w:rPr>
                <w:rStyle w:val="Style_2_ch"/>
              </w:rPr>
              <w:t>№</w:t>
            </w:r>
          </w:p>
          <w:p w14:paraId="0D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  <w:r>
              <w:rPr>
                <w:rStyle w:val="Style_2_ch"/>
              </w:rPr>
              <w:t>п/п</w:t>
            </w: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E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  <w:r>
              <w:rPr>
                <w:rStyle w:val="Style_2_ch"/>
              </w:rPr>
              <w:t>Фамилия, имя, отчество (в том числе прежние, если фамилия, имя, отчество были изменены)</w:t>
            </w: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F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  <w:r>
              <w:rPr>
                <w:rStyle w:val="Style_2_ch"/>
              </w:rPr>
              <w:t xml:space="preserve">Степень родства или свойства (супруг/супруга, мать, </w:t>
            </w:r>
            <w:r>
              <w:rPr>
                <w:rStyle w:val="Style_2_ch"/>
              </w:rPr>
              <w:t>отец, сын, дочь, дедушка, бабушка, внук, внучка, брат, сестра, неполнородный (общий(-ая) отец/мать) брат, неполнородная (общий(-ая) отец/мать) сестра, усыновитель, усыновленный).</w:t>
            </w:r>
          </w:p>
        </w:tc>
      </w:tr>
      <w:tr>
        <w:trPr>
          <w:trHeight w:hRule="atLeast" w:val="295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0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1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2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</w:tr>
      <w:tr>
        <w:trPr>
          <w:trHeight w:hRule="atLeast" w:val="295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3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4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5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</w:tr>
      <w:tr>
        <w:trPr>
          <w:trHeight w:hRule="atLeast" w:val="295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6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7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8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</w:tr>
      <w:tr>
        <w:trPr>
          <w:trHeight w:hRule="atLeast" w:val="295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9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A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B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</w:tr>
      <w:tr>
        <w:trPr>
          <w:trHeight w:hRule="atLeast" w:val="295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C000000">
            <w:pPr>
              <w:pStyle w:val="Style_6"/>
              <w:widowControl w:val="1"/>
              <w:spacing w:line="240" w:lineRule="auto"/>
              <w:ind/>
              <w:rPr>
                <w:rStyle w:val="Style_2_ch"/>
              </w:rPr>
            </w:pPr>
          </w:p>
        </w:tc>
        <w:tc>
          <w:tcPr>
            <w:tcW w:type="dxa" w:w="3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  <w:tc>
          <w:tcPr>
            <w:tcW w:type="dxa" w:w="5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00000">
            <w:pPr>
              <w:pStyle w:val="Style_6"/>
              <w:widowControl w:val="1"/>
              <w:spacing w:line="302" w:lineRule="exact"/>
              <w:ind/>
              <w:rPr>
                <w:rStyle w:val="Style_2_ch"/>
              </w:rPr>
            </w:pPr>
          </w:p>
        </w:tc>
      </w:tr>
    </w:tbl>
    <w:p w14:paraId="1F000000">
      <w:pPr>
        <w:pStyle w:val="Style_4"/>
        <w:widowControl w:val="1"/>
        <w:spacing w:line="307" w:lineRule="exact"/>
        <w:ind w:firstLine="709" w:left="0"/>
        <w:jc w:val="left"/>
        <w:rPr>
          <w:rStyle w:val="Style_2_ch"/>
        </w:rPr>
      </w:pPr>
      <w:r>
        <w:rPr>
          <w:rStyle w:val="Style_2_ch"/>
        </w:rPr>
        <w:t>Настоящим даю согласие на обработку персональных данных, а также их использование в целях выявления конфликта интересов.</w:t>
      </w:r>
    </w:p>
    <w:p w14:paraId="20000000">
      <w:pPr>
        <w:pStyle w:val="Style_4"/>
        <w:widowControl w:val="1"/>
        <w:spacing w:line="307" w:lineRule="exact"/>
        <w:ind w:firstLine="709" w:left="0"/>
        <w:contextualSpacing w:val="1"/>
        <w:jc w:val="left"/>
        <w:rPr>
          <w:rStyle w:val="Style_2_ch"/>
        </w:rPr>
      </w:pPr>
    </w:p>
    <w:p w14:paraId="21000000">
      <w:pPr>
        <w:pStyle w:val="Style_4"/>
        <w:widowControl w:val="1"/>
        <w:spacing w:line="307" w:lineRule="exact"/>
        <w:ind w:firstLine="709" w:left="0"/>
        <w:contextualSpacing w:val="1"/>
        <w:jc w:val="left"/>
        <w:rPr>
          <w:rStyle w:val="Style_2_ch"/>
        </w:rPr>
      </w:pPr>
    </w:p>
    <w:p w14:paraId="22000000">
      <w:pPr>
        <w:pStyle w:val="Style_4"/>
        <w:widowControl w:val="1"/>
        <w:spacing w:line="307" w:lineRule="exact"/>
        <w:ind w:firstLine="709" w:left="0"/>
        <w:contextualSpacing w:val="1"/>
        <w:jc w:val="left"/>
        <w:rPr>
          <w:rStyle w:val="Style_2_ch"/>
        </w:rPr>
      </w:pPr>
      <w:r>
        <w:rPr>
          <w:rStyle w:val="Style_2_ch"/>
        </w:rPr>
        <w:t>___________________          ______________         ________________________</w:t>
      </w:r>
    </w:p>
    <w:p w14:paraId="23000000">
      <w:pPr>
        <w:pStyle w:val="Style_7"/>
        <w:widowControl w:val="1"/>
        <w:spacing w:line="240" w:lineRule="exact"/>
        <w:ind/>
        <w:jc w:val="both"/>
        <w:rPr>
          <w:sz w:val="20"/>
        </w:rPr>
      </w:pPr>
    </w:p>
    <w:p w14:paraId="24000000">
      <w:pPr>
        <w:pStyle w:val="Style_7"/>
        <w:widowControl w:val="1"/>
        <w:spacing w:before="14" w:line="240" w:lineRule="auto"/>
        <w:ind/>
        <w:jc w:val="both"/>
        <w:rPr>
          <w:rStyle w:val="Style_8_ch"/>
        </w:rPr>
      </w:pPr>
      <w:r>
        <w:rPr>
          <w:rStyle w:val="Style_8_ch"/>
        </w:rPr>
        <w:t xml:space="preserve">                        (должность)</w:t>
      </w:r>
      <w:r>
        <w:rPr>
          <w:rStyle w:val="Style_8_ch"/>
        </w:rPr>
        <w:t xml:space="preserve">                                               (подпись)                                                          (И.О. Фамилия) </w:t>
      </w:r>
    </w:p>
    <w:p w14:paraId="25000000">
      <w:pPr>
        <w:pStyle w:val="Style_7"/>
        <w:widowControl w:val="1"/>
        <w:ind/>
        <w:contextualSpacing w:val="1"/>
        <w:jc w:val="left"/>
        <w:rPr>
          <w:rStyle w:val="Style_8_ch"/>
        </w:rPr>
      </w:pPr>
      <w:r>
        <w:rPr>
          <w:rStyle w:val="Style_8_ch"/>
        </w:rPr>
        <w:t xml:space="preserve">                                                                                                                              </w:t>
      </w:r>
      <w:r>
        <w:rPr>
          <w:rStyle w:val="Style_8_ch"/>
        </w:rPr>
        <w:t xml:space="preserve">                                      ______________(дата)</w:t>
      </w:r>
    </w:p>
    <w:p w14:paraId="2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Style3"/>
    <w:basedOn w:val="Style_9"/>
    <w:link w:val="Style_1_ch"/>
    <w:pPr>
      <w:spacing w:line="322" w:lineRule="exact"/>
      <w:ind/>
      <w:jc w:val="both"/>
    </w:pPr>
  </w:style>
  <w:style w:styleId="Style_1_ch" w:type="character">
    <w:name w:val="Style3"/>
    <w:basedOn w:val="Style_9_ch"/>
    <w:link w:val="Style_1"/>
  </w:style>
  <w:style w:styleId="Style_7" w:type="paragraph">
    <w:name w:val="Style15"/>
    <w:basedOn w:val="Style_9"/>
    <w:link w:val="Style_7_ch"/>
    <w:pPr>
      <w:spacing w:line="523" w:lineRule="exact"/>
      <w:ind/>
      <w:jc w:val="center"/>
    </w:pPr>
  </w:style>
  <w:style w:styleId="Style_7_ch" w:type="character">
    <w:name w:val="Style15"/>
    <w:basedOn w:val="Style_9_ch"/>
    <w:link w:val="Style_7"/>
  </w:style>
  <w:style w:styleId="Style_3" w:type="paragraph">
    <w:name w:val="Style13"/>
    <w:basedOn w:val="Style_9"/>
    <w:link w:val="Style_3_ch"/>
    <w:pPr>
      <w:ind/>
      <w:jc w:val="center"/>
    </w:pPr>
  </w:style>
  <w:style w:styleId="Style_3_ch" w:type="character">
    <w:name w:val="Style13"/>
    <w:basedOn w:val="Style_9_ch"/>
    <w:link w:val="Style_3"/>
  </w:style>
  <w:style w:styleId="Style_15" w:type="paragraph">
    <w:name w:val="Style10"/>
    <w:basedOn w:val="Style_9"/>
    <w:link w:val="Style_15_ch"/>
  </w:style>
  <w:style w:styleId="Style_15_ch" w:type="character">
    <w:name w:val="Style10"/>
    <w:basedOn w:val="Style_9_ch"/>
    <w:link w:val="Style_15"/>
  </w:style>
  <w:style w:styleId="Style_6" w:type="paragraph">
    <w:name w:val="Style6"/>
    <w:basedOn w:val="Style_9"/>
    <w:link w:val="Style_6_ch"/>
    <w:pPr>
      <w:spacing w:line="306" w:lineRule="exact"/>
      <w:ind/>
    </w:pPr>
  </w:style>
  <w:style w:styleId="Style_6_ch" w:type="character">
    <w:name w:val="Style6"/>
    <w:basedOn w:val="Style_9_ch"/>
    <w:link w:val="Style_6"/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nt Style28"/>
    <w:link w:val="Style_17_ch"/>
    <w:rPr>
      <w:rFonts w:ascii="Times New Roman" w:hAnsi="Times New Roman"/>
      <w:sz w:val="22"/>
    </w:rPr>
  </w:style>
  <w:style w:styleId="Style_17_ch" w:type="character">
    <w:name w:val="Font Style28"/>
    <w:link w:val="Style_17"/>
    <w:rPr>
      <w:rFonts w:ascii="Times New Roman" w:hAnsi="Times New Roman"/>
      <w:sz w:val="22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eader"/>
    <w:basedOn w:val="Style_9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9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4" w:type="paragraph">
    <w:name w:val="Style14"/>
    <w:basedOn w:val="Style_9"/>
    <w:link w:val="Style_4_ch"/>
    <w:pPr>
      <w:spacing w:line="325" w:lineRule="exact"/>
      <w:ind w:firstLine="710" w:left="0"/>
      <w:jc w:val="both"/>
    </w:pPr>
  </w:style>
  <w:style w:styleId="Style_4_ch" w:type="character">
    <w:name w:val="Style14"/>
    <w:basedOn w:val="Style_9_ch"/>
    <w:link w:val="Style_4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Font Style29"/>
    <w:link w:val="Style_2_ch"/>
    <w:rPr>
      <w:rFonts w:ascii="Times New Roman" w:hAnsi="Times New Roman"/>
      <w:sz w:val="26"/>
    </w:rPr>
  </w:style>
  <w:style w:styleId="Style_2_ch" w:type="character">
    <w:name w:val="Font Style29"/>
    <w:link w:val="Style_2"/>
    <w:rPr>
      <w:rFonts w:ascii="Times New Roman" w:hAnsi="Times New Roman"/>
      <w:sz w:val="26"/>
    </w:rPr>
  </w:style>
  <w:style w:styleId="Style_26" w:type="paragraph">
    <w:name w:val="toc 8"/>
    <w:next w:val="Style_9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8" w:type="paragraph">
    <w:name w:val="Font Style30"/>
    <w:link w:val="Style_8_ch"/>
    <w:rPr>
      <w:rFonts w:ascii="Times New Roman" w:hAnsi="Times New Roman"/>
      <w:i w:val="1"/>
      <w:sz w:val="18"/>
    </w:rPr>
  </w:style>
  <w:style w:styleId="Style_8_ch" w:type="character">
    <w:name w:val="Font Style30"/>
    <w:link w:val="Style_8"/>
    <w:rPr>
      <w:rFonts w:ascii="Times New Roman" w:hAnsi="Times New Roman"/>
      <w:i w:val="1"/>
      <w:sz w:val="18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9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9_ch"/>
    <w:link w:val="Style_29"/>
  </w:style>
  <w:style w:styleId="Style_30" w:type="paragraph">
    <w:name w:val="Title"/>
    <w:next w:val="Style_9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9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2023-06-07T11:50:25Z</dcterms:modified>
</cp:coreProperties>
</file>