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48F" w:rsidRDefault="001E048F" w:rsidP="001E048F">
      <w:pPr>
        <w:jc w:val="center"/>
        <w:rPr>
          <w:b/>
          <w:sz w:val="28"/>
          <w:szCs w:val="28"/>
        </w:rPr>
      </w:pPr>
      <w:r>
        <w:rPr>
          <w:b/>
          <w:sz w:val="28"/>
          <w:szCs w:val="28"/>
        </w:rPr>
        <w:t>Справка</w:t>
      </w:r>
    </w:p>
    <w:p w:rsidR="001E048F" w:rsidRDefault="001E048F" w:rsidP="001E048F">
      <w:pPr>
        <w:jc w:val="center"/>
        <w:rPr>
          <w:b/>
          <w:sz w:val="28"/>
          <w:szCs w:val="28"/>
        </w:rPr>
      </w:pPr>
    </w:p>
    <w:p w:rsidR="001E048F" w:rsidRDefault="001E048F" w:rsidP="001E048F">
      <w:pPr>
        <w:jc w:val="center"/>
        <w:rPr>
          <w:b/>
          <w:sz w:val="28"/>
          <w:szCs w:val="28"/>
        </w:rPr>
      </w:pPr>
      <w:r>
        <w:rPr>
          <w:b/>
          <w:sz w:val="28"/>
          <w:szCs w:val="28"/>
        </w:rPr>
        <w:t xml:space="preserve">о результатах административных контрольных </w:t>
      </w:r>
    </w:p>
    <w:p w:rsidR="001E048F" w:rsidRDefault="001E048F" w:rsidP="001E048F">
      <w:pPr>
        <w:jc w:val="center"/>
        <w:rPr>
          <w:b/>
          <w:sz w:val="28"/>
          <w:szCs w:val="28"/>
        </w:rPr>
      </w:pPr>
      <w:r>
        <w:rPr>
          <w:b/>
          <w:sz w:val="28"/>
          <w:szCs w:val="28"/>
        </w:rPr>
        <w:t xml:space="preserve">за </w:t>
      </w:r>
      <w:r>
        <w:rPr>
          <w:b/>
          <w:sz w:val="28"/>
          <w:szCs w:val="28"/>
          <w:lang w:val="fr-FR"/>
        </w:rPr>
        <w:t>III</w:t>
      </w:r>
      <w:r>
        <w:rPr>
          <w:b/>
          <w:sz w:val="28"/>
          <w:szCs w:val="28"/>
        </w:rPr>
        <w:t xml:space="preserve"> четверть.</w:t>
      </w:r>
    </w:p>
    <w:p w:rsidR="001E048F" w:rsidRDefault="001E048F" w:rsidP="001E048F">
      <w:pPr>
        <w:rPr>
          <w:b/>
        </w:rPr>
      </w:pPr>
      <w:r>
        <w:rPr>
          <w:b/>
        </w:rPr>
        <w:tab/>
      </w:r>
    </w:p>
    <w:p w:rsidR="001E048F" w:rsidRDefault="001E048F" w:rsidP="001E048F">
      <w:pPr>
        <w:jc w:val="both"/>
      </w:pPr>
      <w:r>
        <w:rPr>
          <w:b/>
        </w:rPr>
        <w:tab/>
      </w:r>
      <w:r>
        <w:t>В соответствии с планом  внутришкольного контроля в период с 19 по 22 марта 2018 г.  были проведены административные контрольные работы по русскому языку и математике во 2 – 9 классах и проверена техника чтения обучающихся.</w:t>
      </w:r>
    </w:p>
    <w:p w:rsidR="001E048F" w:rsidRDefault="001E048F" w:rsidP="001E048F">
      <w:pPr>
        <w:ind w:left="1416"/>
        <w:jc w:val="both"/>
        <w:rPr>
          <w:b/>
          <w:i/>
        </w:rPr>
      </w:pPr>
      <w:r>
        <w:rPr>
          <w:b/>
        </w:rPr>
        <w:t>Цель:</w:t>
      </w:r>
      <w:r>
        <w:rPr>
          <w:b/>
          <w:i/>
        </w:rPr>
        <w:t xml:space="preserve"> 1.</w:t>
      </w:r>
      <w:r w:rsidRPr="007C6697">
        <w:rPr>
          <w:b/>
          <w:i/>
        </w:rPr>
        <w:t>Отслеживание динамики обученности учащихся, прогнозирование результативности их дальнейшего обучения, выявление недостатков в работе.</w:t>
      </w:r>
      <w:r w:rsidRPr="004E112C">
        <w:t xml:space="preserve"> </w:t>
      </w:r>
      <w:r>
        <w:t xml:space="preserve"> </w:t>
      </w:r>
    </w:p>
    <w:p w:rsidR="001E048F" w:rsidRDefault="001E048F" w:rsidP="001E048F">
      <w:pPr>
        <w:ind w:left="1416"/>
        <w:jc w:val="both"/>
        <w:rPr>
          <w:b/>
          <w:i/>
        </w:rPr>
      </w:pPr>
      <w:r>
        <w:rPr>
          <w:b/>
          <w:i/>
        </w:rPr>
        <w:t>2. Выявить «пробелы»  в знаниях учащихся и наметить пути их ликвидации.</w:t>
      </w:r>
    </w:p>
    <w:p w:rsidR="001E048F" w:rsidRDefault="001E048F" w:rsidP="001E048F">
      <w:pPr>
        <w:jc w:val="both"/>
      </w:pPr>
      <w:r>
        <w:tab/>
        <w:t xml:space="preserve">В контрольные работы были включены темы, изученные в третьей четверти 2017 – 2018 учебного года. По русскому языку кроме написания диктанта учащимся было предложено выполнить грамматические задания. По математике в контрольные работы были включены тестовые задания. </w:t>
      </w:r>
    </w:p>
    <w:p w:rsidR="001E048F" w:rsidRDefault="001E048F" w:rsidP="001E048F">
      <w:pPr>
        <w:jc w:val="both"/>
      </w:pPr>
    </w:p>
    <w:p w:rsidR="001E048F" w:rsidRDefault="001E048F" w:rsidP="001E048F">
      <w:r>
        <w:tab/>
        <w:t>По итогам контрольных работ получены следующие результаты:</w:t>
      </w:r>
    </w:p>
    <w:p w:rsidR="001E048F" w:rsidRDefault="001E048F" w:rsidP="001E048F"/>
    <w:p w:rsidR="001E048F" w:rsidRDefault="001E048F" w:rsidP="001E048F">
      <w:pPr>
        <w:jc w:val="center"/>
        <w:rPr>
          <w:b/>
        </w:rPr>
      </w:pPr>
      <w:r>
        <w:rPr>
          <w:b/>
          <w:u w:val="single"/>
        </w:rPr>
        <w:t>РУССКИЙ ЯЗЫК</w:t>
      </w:r>
    </w:p>
    <w:p w:rsidR="001E048F" w:rsidRDefault="001E048F" w:rsidP="001E048F"/>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134"/>
        <w:gridCol w:w="708"/>
        <w:gridCol w:w="567"/>
        <w:gridCol w:w="567"/>
        <w:gridCol w:w="715"/>
        <w:gridCol w:w="986"/>
        <w:gridCol w:w="993"/>
        <w:gridCol w:w="751"/>
        <w:gridCol w:w="666"/>
        <w:gridCol w:w="992"/>
        <w:gridCol w:w="957"/>
      </w:tblGrid>
      <w:tr w:rsidR="001E048F" w:rsidTr="001E048F">
        <w:tc>
          <w:tcPr>
            <w:tcW w:w="1844" w:type="dxa"/>
            <w:vMerge w:val="restart"/>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xml:space="preserve">Класс, </w:t>
            </w:r>
          </w:p>
          <w:p w:rsidR="001E048F" w:rsidRDefault="001E048F" w:rsidP="001E048F">
            <w:pPr>
              <w:spacing w:line="276" w:lineRule="auto"/>
              <w:jc w:val="center"/>
              <w:rPr>
                <w:lang w:eastAsia="en-US"/>
              </w:rPr>
            </w:pPr>
            <w:r>
              <w:rPr>
                <w:lang w:eastAsia="en-US"/>
              </w:rPr>
              <w:t>учитель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Кол-во уч-ся</w:t>
            </w:r>
          </w:p>
        </w:tc>
        <w:tc>
          <w:tcPr>
            <w:tcW w:w="2557" w:type="dxa"/>
            <w:gridSpan w:val="4"/>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Оценки</w:t>
            </w:r>
          </w:p>
        </w:tc>
        <w:tc>
          <w:tcPr>
            <w:tcW w:w="2730" w:type="dxa"/>
            <w:gridSpan w:val="3"/>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xml:space="preserve">Уровень </w:t>
            </w:r>
          </w:p>
          <w:p w:rsidR="001E048F" w:rsidRDefault="001E048F" w:rsidP="001E048F">
            <w:pPr>
              <w:spacing w:line="276" w:lineRule="auto"/>
              <w:jc w:val="center"/>
              <w:rPr>
                <w:lang w:eastAsia="en-US"/>
              </w:rPr>
            </w:pPr>
            <w:r>
              <w:rPr>
                <w:lang w:eastAsia="en-US"/>
              </w:rPr>
              <w:t>обученности</w:t>
            </w:r>
          </w:p>
          <w:p w:rsidR="001E048F" w:rsidRDefault="001E048F" w:rsidP="001E048F">
            <w:pPr>
              <w:spacing w:line="276" w:lineRule="auto"/>
              <w:jc w:val="center"/>
              <w:rPr>
                <w:lang w:eastAsia="en-US"/>
              </w:rPr>
            </w:pPr>
            <w:r>
              <w:rPr>
                <w:lang w:eastAsia="en-US"/>
              </w:rPr>
              <w:t>(%)</w:t>
            </w:r>
          </w:p>
        </w:tc>
        <w:tc>
          <w:tcPr>
            <w:tcW w:w="2615" w:type="dxa"/>
            <w:gridSpan w:val="3"/>
            <w:tcBorders>
              <w:top w:val="single" w:sz="4" w:space="0" w:color="auto"/>
              <w:left w:val="single" w:sz="4" w:space="0" w:color="auto"/>
              <w:bottom w:val="single" w:sz="4" w:space="0" w:color="auto"/>
              <w:right w:val="single" w:sz="4" w:space="0" w:color="auto"/>
            </w:tcBorders>
          </w:tcPr>
          <w:p w:rsidR="001E048F" w:rsidRDefault="001E048F" w:rsidP="001E048F">
            <w:pPr>
              <w:spacing w:line="276" w:lineRule="auto"/>
              <w:jc w:val="center"/>
              <w:rPr>
                <w:lang w:eastAsia="en-US"/>
              </w:rPr>
            </w:pPr>
            <w:r>
              <w:rPr>
                <w:lang w:eastAsia="en-US"/>
              </w:rPr>
              <w:t xml:space="preserve">Качество </w:t>
            </w:r>
          </w:p>
          <w:p w:rsidR="001E048F" w:rsidRDefault="001E048F" w:rsidP="001E048F">
            <w:pPr>
              <w:spacing w:line="276" w:lineRule="auto"/>
              <w:jc w:val="center"/>
              <w:rPr>
                <w:lang w:eastAsia="en-US"/>
              </w:rPr>
            </w:pPr>
            <w:r>
              <w:rPr>
                <w:lang w:eastAsia="en-US"/>
              </w:rPr>
              <w:t>обученности</w:t>
            </w:r>
          </w:p>
          <w:p w:rsidR="001E048F" w:rsidRDefault="001E048F" w:rsidP="001E048F">
            <w:pPr>
              <w:spacing w:after="200" w:line="276" w:lineRule="auto"/>
              <w:jc w:val="center"/>
              <w:rPr>
                <w:lang w:eastAsia="en-US"/>
              </w:rPr>
            </w:pPr>
            <w:r>
              <w:rPr>
                <w:lang w:eastAsia="en-US"/>
              </w:rPr>
              <w:t>(%)</w:t>
            </w:r>
          </w:p>
          <w:p w:rsidR="001E048F" w:rsidRDefault="001E048F" w:rsidP="001E048F">
            <w:pPr>
              <w:spacing w:line="276" w:lineRule="auto"/>
              <w:jc w:val="center"/>
              <w:rPr>
                <w:lang w:eastAsia="en-US"/>
              </w:rPr>
            </w:pPr>
          </w:p>
        </w:tc>
      </w:tr>
      <w:tr w:rsidR="001E048F" w:rsidTr="001E048F">
        <w:trPr>
          <w:trHeight w:val="55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E048F" w:rsidRDefault="001E048F" w:rsidP="001E048F">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048F" w:rsidRDefault="001E048F" w:rsidP="001E048F">
            <w:pPr>
              <w:rPr>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3</w:t>
            </w:r>
          </w:p>
        </w:tc>
        <w:tc>
          <w:tcPr>
            <w:tcW w:w="715"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2</w:t>
            </w:r>
          </w:p>
        </w:tc>
        <w:tc>
          <w:tcPr>
            <w:tcW w:w="986"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sz w:val="18"/>
                <w:szCs w:val="18"/>
                <w:lang w:val="fr-FR" w:eastAsia="en-US"/>
              </w:rPr>
            </w:pPr>
            <w:r>
              <w:rPr>
                <w:sz w:val="18"/>
                <w:szCs w:val="18"/>
                <w:lang w:val="fr-FR" w:eastAsia="en-US"/>
              </w:rPr>
              <w:t xml:space="preserve">III   </w:t>
            </w:r>
          </w:p>
          <w:p w:rsidR="001E048F" w:rsidRDefault="001E048F" w:rsidP="001E048F">
            <w:pPr>
              <w:spacing w:line="276" w:lineRule="auto"/>
              <w:jc w:val="center"/>
              <w:rPr>
                <w:sz w:val="18"/>
                <w:szCs w:val="18"/>
                <w:lang w:eastAsia="en-US"/>
              </w:rPr>
            </w:pPr>
            <w:r>
              <w:rPr>
                <w:sz w:val="18"/>
                <w:szCs w:val="18"/>
                <w:lang w:eastAsia="en-US"/>
              </w:rPr>
              <w:t>четверть</w:t>
            </w:r>
          </w:p>
        </w:tc>
        <w:tc>
          <w:tcPr>
            <w:tcW w:w="993"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sz w:val="18"/>
                <w:szCs w:val="18"/>
                <w:lang w:eastAsia="en-US"/>
              </w:rPr>
            </w:pPr>
            <w:r>
              <w:rPr>
                <w:sz w:val="18"/>
                <w:szCs w:val="18"/>
                <w:lang w:val="fr-FR" w:eastAsia="en-US"/>
              </w:rPr>
              <w:t>II</w:t>
            </w:r>
          </w:p>
          <w:p w:rsidR="001E048F" w:rsidRPr="007C6697" w:rsidRDefault="001E048F" w:rsidP="001E048F">
            <w:pPr>
              <w:spacing w:line="276" w:lineRule="auto"/>
              <w:jc w:val="center"/>
              <w:rPr>
                <w:sz w:val="18"/>
                <w:szCs w:val="18"/>
                <w:lang w:eastAsia="en-US"/>
              </w:rPr>
            </w:pPr>
            <w:r>
              <w:rPr>
                <w:sz w:val="18"/>
                <w:szCs w:val="18"/>
                <w:lang w:eastAsia="en-US"/>
              </w:rPr>
              <w:t>четверть</w:t>
            </w:r>
          </w:p>
        </w:tc>
        <w:tc>
          <w:tcPr>
            <w:tcW w:w="751"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sz w:val="18"/>
                <w:szCs w:val="18"/>
                <w:lang w:eastAsia="en-US"/>
              </w:rPr>
            </w:pPr>
            <w:r>
              <w:rPr>
                <w:sz w:val="18"/>
                <w:szCs w:val="18"/>
                <w:lang w:eastAsia="en-US"/>
              </w:rPr>
              <w:t>Дина</w:t>
            </w:r>
          </w:p>
          <w:p w:rsidR="001E048F" w:rsidRDefault="001E048F" w:rsidP="001E048F">
            <w:pPr>
              <w:spacing w:line="276" w:lineRule="auto"/>
              <w:jc w:val="center"/>
              <w:rPr>
                <w:sz w:val="18"/>
                <w:szCs w:val="18"/>
                <w:lang w:eastAsia="en-US"/>
              </w:rPr>
            </w:pPr>
            <w:r>
              <w:rPr>
                <w:sz w:val="18"/>
                <w:szCs w:val="18"/>
                <w:lang w:eastAsia="en-US"/>
              </w:rPr>
              <w:t>мика</w:t>
            </w:r>
          </w:p>
        </w:tc>
        <w:tc>
          <w:tcPr>
            <w:tcW w:w="666"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sz w:val="18"/>
                <w:szCs w:val="18"/>
                <w:lang w:val="fr-FR" w:eastAsia="en-US"/>
              </w:rPr>
            </w:pPr>
            <w:r>
              <w:rPr>
                <w:sz w:val="18"/>
                <w:szCs w:val="18"/>
                <w:lang w:val="fr-FR" w:eastAsia="en-US"/>
              </w:rPr>
              <w:t xml:space="preserve">III   </w:t>
            </w:r>
          </w:p>
          <w:p w:rsidR="001E048F" w:rsidRDefault="001E048F" w:rsidP="001E048F">
            <w:pPr>
              <w:spacing w:line="276" w:lineRule="auto"/>
              <w:jc w:val="center"/>
              <w:rPr>
                <w:sz w:val="18"/>
                <w:szCs w:val="18"/>
                <w:lang w:eastAsia="en-US"/>
              </w:rPr>
            </w:pPr>
            <w:r>
              <w:rPr>
                <w:sz w:val="18"/>
                <w:szCs w:val="18"/>
                <w:lang w:eastAsia="en-US"/>
              </w:rPr>
              <w:t>чет</w:t>
            </w:r>
          </w:p>
          <w:p w:rsidR="001E048F" w:rsidRDefault="001E048F" w:rsidP="001E048F">
            <w:pPr>
              <w:spacing w:line="276" w:lineRule="auto"/>
              <w:jc w:val="center"/>
              <w:rPr>
                <w:lang w:eastAsia="en-US"/>
              </w:rPr>
            </w:pPr>
            <w:r>
              <w:rPr>
                <w:sz w:val="18"/>
                <w:szCs w:val="18"/>
                <w:lang w:eastAsia="en-US"/>
              </w:rPr>
              <w:t>верть</w:t>
            </w:r>
          </w:p>
        </w:tc>
        <w:tc>
          <w:tcPr>
            <w:tcW w:w="992"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sz w:val="18"/>
                <w:szCs w:val="18"/>
                <w:lang w:eastAsia="en-US"/>
              </w:rPr>
            </w:pPr>
            <w:r>
              <w:rPr>
                <w:sz w:val="18"/>
                <w:szCs w:val="18"/>
                <w:lang w:val="fr-FR" w:eastAsia="en-US"/>
              </w:rPr>
              <w:t>II</w:t>
            </w:r>
          </w:p>
          <w:p w:rsidR="001E048F" w:rsidRDefault="001E048F" w:rsidP="001E048F">
            <w:pPr>
              <w:spacing w:line="276" w:lineRule="auto"/>
              <w:jc w:val="center"/>
              <w:rPr>
                <w:lang w:eastAsia="en-US"/>
              </w:rPr>
            </w:pPr>
            <w:r>
              <w:rPr>
                <w:sz w:val="18"/>
                <w:szCs w:val="18"/>
                <w:lang w:eastAsia="en-US"/>
              </w:rPr>
              <w:t>четверть</w:t>
            </w:r>
          </w:p>
        </w:tc>
        <w:tc>
          <w:tcPr>
            <w:tcW w:w="957" w:type="dxa"/>
            <w:tcBorders>
              <w:top w:val="single" w:sz="4" w:space="0" w:color="auto"/>
              <w:left w:val="single" w:sz="4" w:space="0" w:color="auto"/>
              <w:bottom w:val="single" w:sz="4" w:space="0" w:color="auto"/>
              <w:right w:val="single" w:sz="4" w:space="0" w:color="auto"/>
            </w:tcBorders>
          </w:tcPr>
          <w:p w:rsidR="001E048F" w:rsidRDefault="001E048F" w:rsidP="001E048F">
            <w:pPr>
              <w:spacing w:line="276" w:lineRule="auto"/>
              <w:jc w:val="center"/>
              <w:rPr>
                <w:sz w:val="18"/>
                <w:szCs w:val="18"/>
                <w:lang w:eastAsia="en-US"/>
              </w:rPr>
            </w:pPr>
            <w:r>
              <w:rPr>
                <w:sz w:val="18"/>
                <w:szCs w:val="18"/>
                <w:lang w:eastAsia="en-US"/>
              </w:rPr>
              <w:t>Дина</w:t>
            </w:r>
          </w:p>
          <w:p w:rsidR="001E048F" w:rsidRDefault="001E048F" w:rsidP="001E048F">
            <w:pPr>
              <w:spacing w:line="276" w:lineRule="auto"/>
              <w:jc w:val="center"/>
              <w:rPr>
                <w:sz w:val="18"/>
                <w:szCs w:val="18"/>
                <w:lang w:eastAsia="en-US"/>
              </w:rPr>
            </w:pPr>
            <w:r>
              <w:rPr>
                <w:sz w:val="18"/>
                <w:szCs w:val="18"/>
                <w:lang w:eastAsia="en-US"/>
              </w:rPr>
              <w:t>мика</w:t>
            </w:r>
          </w:p>
          <w:p w:rsidR="001E048F" w:rsidRDefault="001E048F" w:rsidP="001E048F">
            <w:pPr>
              <w:spacing w:line="276" w:lineRule="auto"/>
              <w:jc w:val="center"/>
              <w:rPr>
                <w:lang w:eastAsia="en-US"/>
              </w:rPr>
            </w:pPr>
          </w:p>
        </w:tc>
      </w:tr>
      <w:tr w:rsidR="001E048F" w:rsidTr="001E048F">
        <w:trPr>
          <w:trHeight w:val="550"/>
        </w:trPr>
        <w:tc>
          <w:tcPr>
            <w:tcW w:w="1844" w:type="dxa"/>
            <w:tcBorders>
              <w:top w:val="single" w:sz="4" w:space="0" w:color="auto"/>
              <w:left w:val="single" w:sz="4" w:space="0" w:color="auto"/>
              <w:bottom w:val="single" w:sz="4" w:space="0" w:color="auto"/>
              <w:right w:val="single" w:sz="4" w:space="0" w:color="auto"/>
            </w:tcBorders>
            <w:vAlign w:val="center"/>
            <w:hideMark/>
          </w:tcPr>
          <w:p w:rsidR="001E048F" w:rsidRDefault="001E048F" w:rsidP="001E048F">
            <w:pPr>
              <w:spacing w:line="276" w:lineRule="auto"/>
              <w:jc w:val="center"/>
              <w:rPr>
                <w:lang w:eastAsia="en-US"/>
              </w:rPr>
            </w:pPr>
            <w:r>
              <w:rPr>
                <w:lang w:eastAsia="en-US"/>
              </w:rPr>
              <w:t>2 класс</w:t>
            </w:r>
          </w:p>
          <w:p w:rsidR="001E048F" w:rsidRDefault="001E048F" w:rsidP="001E048F">
            <w:pPr>
              <w:spacing w:line="276" w:lineRule="auto"/>
              <w:jc w:val="center"/>
              <w:rPr>
                <w:lang w:eastAsia="en-US"/>
              </w:rPr>
            </w:pPr>
            <w:r>
              <w:rPr>
                <w:lang w:eastAsia="en-US"/>
              </w:rPr>
              <w:t>Карпова Л.Н.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048F" w:rsidRDefault="001E048F" w:rsidP="001E048F">
            <w:pPr>
              <w:spacing w:line="276" w:lineRule="auto"/>
              <w:jc w:val="center"/>
              <w:rPr>
                <w:lang w:eastAsia="en-US"/>
              </w:rPr>
            </w:pPr>
            <w:r>
              <w:rPr>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1</w:t>
            </w:r>
          </w:p>
        </w:tc>
        <w:tc>
          <w:tcPr>
            <w:tcW w:w="715"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w:t>
            </w:r>
          </w:p>
        </w:tc>
        <w:tc>
          <w:tcPr>
            <w:tcW w:w="986"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xml:space="preserve">100 </w:t>
            </w:r>
          </w:p>
        </w:tc>
        <w:tc>
          <w:tcPr>
            <w:tcW w:w="993"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xml:space="preserve">100 </w:t>
            </w:r>
          </w:p>
        </w:tc>
        <w:tc>
          <w:tcPr>
            <w:tcW w:w="751"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rPr>
                <w:rFonts w:asciiTheme="minorHAnsi" w:eastAsiaTheme="minorHAnsi" w:hAnsiTheme="minorHAnsi"/>
                <w:lang w:eastAsia="en-US"/>
              </w:rPr>
            </w:pPr>
          </w:p>
        </w:tc>
        <w:tc>
          <w:tcPr>
            <w:tcW w:w="666"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50</w:t>
            </w:r>
          </w:p>
        </w:tc>
        <w:tc>
          <w:tcPr>
            <w:tcW w:w="992"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xml:space="preserve">100 </w:t>
            </w:r>
          </w:p>
        </w:tc>
        <w:tc>
          <w:tcPr>
            <w:tcW w:w="957"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-50</w:t>
            </w:r>
          </w:p>
        </w:tc>
      </w:tr>
      <w:tr w:rsidR="001E048F" w:rsidTr="001E048F">
        <w:trPr>
          <w:trHeight w:val="550"/>
        </w:trPr>
        <w:tc>
          <w:tcPr>
            <w:tcW w:w="1844" w:type="dxa"/>
            <w:tcBorders>
              <w:top w:val="single" w:sz="4" w:space="0" w:color="auto"/>
              <w:left w:val="single" w:sz="4" w:space="0" w:color="auto"/>
              <w:bottom w:val="single" w:sz="4" w:space="0" w:color="auto"/>
              <w:right w:val="single" w:sz="4" w:space="0" w:color="auto"/>
            </w:tcBorders>
            <w:vAlign w:val="center"/>
            <w:hideMark/>
          </w:tcPr>
          <w:p w:rsidR="001E048F" w:rsidRDefault="001E048F" w:rsidP="001E048F">
            <w:pPr>
              <w:spacing w:line="276" w:lineRule="auto"/>
              <w:jc w:val="center"/>
              <w:rPr>
                <w:lang w:eastAsia="en-US"/>
              </w:rPr>
            </w:pPr>
            <w:r>
              <w:rPr>
                <w:lang w:eastAsia="en-US"/>
              </w:rPr>
              <w:t>3 класс</w:t>
            </w:r>
          </w:p>
          <w:p w:rsidR="001E048F" w:rsidRDefault="001E048F" w:rsidP="001E048F">
            <w:pPr>
              <w:spacing w:line="276" w:lineRule="auto"/>
              <w:jc w:val="center"/>
              <w:rPr>
                <w:lang w:eastAsia="en-US"/>
              </w:rPr>
            </w:pPr>
            <w:r>
              <w:rPr>
                <w:lang w:eastAsia="en-US"/>
              </w:rPr>
              <w:t>Карпова Л.Н.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048F" w:rsidRDefault="001E048F" w:rsidP="001E048F">
            <w:pPr>
              <w:spacing w:line="276" w:lineRule="auto"/>
              <w:jc w:val="center"/>
              <w:rPr>
                <w:lang w:eastAsia="en-US"/>
              </w:rPr>
            </w:pPr>
            <w:r>
              <w:rPr>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rFonts w:asciiTheme="minorHAnsi" w:eastAsiaTheme="minorHAnsi" w:hAnsiTheme="minorHAnsi"/>
                <w:lang w:eastAsia="en-US"/>
              </w:rPr>
            </w:pPr>
            <w:r>
              <w:rPr>
                <w:rFonts w:asciiTheme="minorHAnsi" w:eastAsiaTheme="minorHAnsi" w:hAnsiTheme="minorHAnsi"/>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rFonts w:asciiTheme="minorHAnsi" w:eastAsiaTheme="minorHAnsi" w:hAnsiTheme="minorHAnsi"/>
                <w:lang w:eastAsia="en-US"/>
              </w:rPr>
            </w:pPr>
            <w:r>
              <w:rPr>
                <w:rFonts w:asciiTheme="minorHAnsi" w:eastAsiaTheme="minorHAnsi" w:hAnsiTheme="minorHAnsi"/>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w:t>
            </w:r>
          </w:p>
        </w:tc>
        <w:tc>
          <w:tcPr>
            <w:tcW w:w="715"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rFonts w:asciiTheme="minorHAnsi" w:eastAsiaTheme="minorHAnsi" w:hAnsiTheme="minorHAnsi"/>
                <w:lang w:eastAsia="en-US"/>
              </w:rPr>
            </w:pPr>
            <w:r>
              <w:rPr>
                <w:rFonts w:asciiTheme="minorHAnsi" w:eastAsiaTheme="minorHAnsi" w:hAnsiTheme="minorHAnsi"/>
                <w:lang w:eastAsia="en-US"/>
              </w:rPr>
              <w:t>-</w:t>
            </w:r>
          </w:p>
        </w:tc>
        <w:tc>
          <w:tcPr>
            <w:tcW w:w="986"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100</w:t>
            </w:r>
          </w:p>
        </w:tc>
        <w:tc>
          <w:tcPr>
            <w:tcW w:w="993"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rFonts w:asciiTheme="minorHAnsi" w:eastAsiaTheme="minorHAnsi" w:hAnsiTheme="minorHAnsi"/>
                <w:lang w:eastAsia="en-US"/>
              </w:rPr>
            </w:pPr>
            <w:r>
              <w:rPr>
                <w:rFonts w:asciiTheme="minorHAnsi" w:eastAsiaTheme="minorHAnsi" w:hAnsiTheme="minorHAnsi"/>
                <w:sz w:val="22"/>
                <w:szCs w:val="22"/>
                <w:lang w:eastAsia="en-US"/>
              </w:rPr>
              <w:t>100</w:t>
            </w:r>
          </w:p>
        </w:tc>
        <w:tc>
          <w:tcPr>
            <w:tcW w:w="751"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rPr>
                <w:rFonts w:asciiTheme="minorHAnsi" w:eastAsiaTheme="minorHAnsi" w:hAnsiTheme="minorHAnsi"/>
                <w:lang w:eastAsia="en-US"/>
              </w:rPr>
            </w:pPr>
          </w:p>
        </w:tc>
        <w:tc>
          <w:tcPr>
            <w:tcW w:w="666"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rFonts w:asciiTheme="minorHAnsi" w:eastAsiaTheme="minorHAnsi" w:hAnsiTheme="minorHAnsi"/>
                <w:lang w:eastAsia="en-US"/>
              </w:rPr>
            </w:pPr>
            <w:r>
              <w:rPr>
                <w:rFonts w:asciiTheme="minorHAnsi" w:eastAsiaTheme="minorHAnsi" w:hAnsiTheme="minorHAnsi"/>
                <w:sz w:val="22"/>
                <w:szCs w:val="22"/>
                <w:lang w:eastAsia="en-US"/>
              </w:rPr>
              <w:t>100</w:t>
            </w:r>
          </w:p>
        </w:tc>
        <w:tc>
          <w:tcPr>
            <w:tcW w:w="957"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p>
        </w:tc>
      </w:tr>
      <w:tr w:rsidR="001E048F" w:rsidTr="001E048F">
        <w:trPr>
          <w:trHeight w:val="550"/>
        </w:trPr>
        <w:tc>
          <w:tcPr>
            <w:tcW w:w="1844" w:type="dxa"/>
            <w:tcBorders>
              <w:top w:val="single" w:sz="4" w:space="0" w:color="auto"/>
              <w:left w:val="single" w:sz="4" w:space="0" w:color="auto"/>
              <w:bottom w:val="single" w:sz="4" w:space="0" w:color="auto"/>
              <w:right w:val="single" w:sz="4" w:space="0" w:color="auto"/>
            </w:tcBorders>
            <w:vAlign w:val="center"/>
            <w:hideMark/>
          </w:tcPr>
          <w:p w:rsidR="001E048F" w:rsidRDefault="001E048F" w:rsidP="001E048F">
            <w:pPr>
              <w:spacing w:line="276" w:lineRule="auto"/>
              <w:jc w:val="center"/>
              <w:rPr>
                <w:lang w:eastAsia="en-US"/>
              </w:rPr>
            </w:pPr>
            <w:r>
              <w:rPr>
                <w:lang w:eastAsia="en-US"/>
              </w:rPr>
              <w:t>4 класс</w:t>
            </w:r>
          </w:p>
          <w:p w:rsidR="001E048F" w:rsidRDefault="001E048F" w:rsidP="001E048F">
            <w:pPr>
              <w:spacing w:line="276" w:lineRule="auto"/>
              <w:jc w:val="center"/>
              <w:rPr>
                <w:lang w:eastAsia="en-US"/>
              </w:rPr>
            </w:pPr>
            <w:r>
              <w:rPr>
                <w:lang w:eastAsia="en-US"/>
              </w:rPr>
              <w:t>Карпова Л.Н.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048F" w:rsidRDefault="001E048F" w:rsidP="001E048F">
            <w:pPr>
              <w:spacing w:line="276" w:lineRule="auto"/>
              <w:jc w:val="center"/>
              <w:rPr>
                <w:lang w:eastAsia="en-US"/>
              </w:rPr>
            </w:pPr>
            <w:r>
              <w:rPr>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w:t>
            </w:r>
          </w:p>
        </w:tc>
        <w:tc>
          <w:tcPr>
            <w:tcW w:w="715"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w:t>
            </w:r>
          </w:p>
        </w:tc>
        <w:tc>
          <w:tcPr>
            <w:tcW w:w="986"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xml:space="preserve">100 </w:t>
            </w:r>
          </w:p>
        </w:tc>
        <w:tc>
          <w:tcPr>
            <w:tcW w:w="993"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xml:space="preserve">100 </w:t>
            </w:r>
          </w:p>
        </w:tc>
        <w:tc>
          <w:tcPr>
            <w:tcW w:w="751"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rPr>
                <w:rFonts w:asciiTheme="minorHAnsi" w:eastAsiaTheme="minorHAnsi" w:hAnsiTheme="minorHAnsi"/>
                <w:lang w:eastAsia="en-US"/>
              </w:rPr>
            </w:pPr>
          </w:p>
        </w:tc>
        <w:tc>
          <w:tcPr>
            <w:tcW w:w="666"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100</w:t>
            </w:r>
          </w:p>
        </w:tc>
        <w:tc>
          <w:tcPr>
            <w:tcW w:w="957"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- 100</w:t>
            </w:r>
          </w:p>
        </w:tc>
      </w:tr>
      <w:tr w:rsidR="001E048F" w:rsidTr="001E048F">
        <w:trPr>
          <w:trHeight w:val="550"/>
        </w:trPr>
        <w:tc>
          <w:tcPr>
            <w:tcW w:w="1844" w:type="dxa"/>
            <w:tcBorders>
              <w:top w:val="single" w:sz="4" w:space="0" w:color="auto"/>
              <w:left w:val="single" w:sz="4" w:space="0" w:color="auto"/>
              <w:bottom w:val="single" w:sz="4" w:space="0" w:color="auto"/>
              <w:right w:val="single" w:sz="4" w:space="0" w:color="auto"/>
            </w:tcBorders>
            <w:vAlign w:val="center"/>
            <w:hideMark/>
          </w:tcPr>
          <w:p w:rsidR="001E048F" w:rsidRDefault="001E048F" w:rsidP="001E048F">
            <w:pPr>
              <w:spacing w:line="276" w:lineRule="auto"/>
              <w:jc w:val="center"/>
              <w:rPr>
                <w:lang w:eastAsia="en-US"/>
              </w:rPr>
            </w:pPr>
            <w:r>
              <w:rPr>
                <w:lang w:eastAsia="en-US"/>
              </w:rPr>
              <w:t>5 класс</w:t>
            </w:r>
          </w:p>
          <w:p w:rsidR="001E048F" w:rsidRDefault="001E048F" w:rsidP="001E048F">
            <w:pPr>
              <w:spacing w:line="276" w:lineRule="auto"/>
              <w:jc w:val="center"/>
              <w:rPr>
                <w:lang w:eastAsia="en-US"/>
              </w:rPr>
            </w:pPr>
            <w:r>
              <w:rPr>
                <w:lang w:eastAsia="en-US"/>
              </w:rPr>
              <w:t>Трынова Е.П.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048F" w:rsidRDefault="001E048F" w:rsidP="001E048F">
            <w:pPr>
              <w:spacing w:line="276" w:lineRule="auto"/>
              <w:jc w:val="center"/>
              <w:rPr>
                <w:lang w:eastAsia="en-US"/>
              </w:rPr>
            </w:pPr>
            <w:r>
              <w:rPr>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1</w:t>
            </w:r>
          </w:p>
        </w:tc>
        <w:tc>
          <w:tcPr>
            <w:tcW w:w="715"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w:t>
            </w:r>
          </w:p>
        </w:tc>
        <w:tc>
          <w:tcPr>
            <w:tcW w:w="986"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100</w:t>
            </w:r>
          </w:p>
        </w:tc>
        <w:tc>
          <w:tcPr>
            <w:tcW w:w="993"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xml:space="preserve">100 </w:t>
            </w:r>
          </w:p>
        </w:tc>
        <w:tc>
          <w:tcPr>
            <w:tcW w:w="751"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p>
        </w:tc>
        <w:tc>
          <w:tcPr>
            <w:tcW w:w="666"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50</w:t>
            </w:r>
          </w:p>
        </w:tc>
        <w:tc>
          <w:tcPr>
            <w:tcW w:w="957"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- 50</w:t>
            </w:r>
          </w:p>
        </w:tc>
      </w:tr>
      <w:tr w:rsidR="001E048F" w:rsidTr="001E048F">
        <w:tc>
          <w:tcPr>
            <w:tcW w:w="1844"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6 класс</w:t>
            </w:r>
          </w:p>
          <w:p w:rsidR="001E048F" w:rsidRDefault="001E048F" w:rsidP="001E048F">
            <w:pPr>
              <w:spacing w:line="276" w:lineRule="auto"/>
              <w:jc w:val="center"/>
              <w:rPr>
                <w:lang w:eastAsia="en-US"/>
              </w:rPr>
            </w:pPr>
            <w:r>
              <w:rPr>
                <w:lang w:eastAsia="en-US"/>
              </w:rPr>
              <w:t>Колесникова С.С.</w:t>
            </w:r>
          </w:p>
        </w:tc>
        <w:tc>
          <w:tcPr>
            <w:tcW w:w="1134"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10</w:t>
            </w:r>
          </w:p>
        </w:tc>
        <w:tc>
          <w:tcPr>
            <w:tcW w:w="708"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w:t>
            </w:r>
          </w:p>
        </w:tc>
        <w:tc>
          <w:tcPr>
            <w:tcW w:w="715"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10</w:t>
            </w:r>
          </w:p>
        </w:tc>
        <w:tc>
          <w:tcPr>
            <w:tcW w:w="986"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xml:space="preserve">22 </w:t>
            </w:r>
          </w:p>
        </w:tc>
        <w:tc>
          <w:tcPr>
            <w:tcW w:w="751"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- 22</w:t>
            </w:r>
          </w:p>
        </w:tc>
        <w:tc>
          <w:tcPr>
            <w:tcW w:w="666"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xml:space="preserve">0 </w:t>
            </w:r>
          </w:p>
        </w:tc>
        <w:tc>
          <w:tcPr>
            <w:tcW w:w="992"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xml:space="preserve">11 </w:t>
            </w:r>
          </w:p>
        </w:tc>
        <w:tc>
          <w:tcPr>
            <w:tcW w:w="957"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-11</w:t>
            </w:r>
          </w:p>
        </w:tc>
      </w:tr>
      <w:tr w:rsidR="001E048F" w:rsidTr="001E048F">
        <w:tc>
          <w:tcPr>
            <w:tcW w:w="1844"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7 класс  Трынова Е.П.</w:t>
            </w:r>
          </w:p>
        </w:tc>
        <w:tc>
          <w:tcPr>
            <w:tcW w:w="1134"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9</w:t>
            </w:r>
          </w:p>
        </w:tc>
        <w:tc>
          <w:tcPr>
            <w:tcW w:w="708"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2</w:t>
            </w:r>
          </w:p>
        </w:tc>
        <w:tc>
          <w:tcPr>
            <w:tcW w:w="715"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4</w:t>
            </w:r>
          </w:p>
        </w:tc>
        <w:tc>
          <w:tcPr>
            <w:tcW w:w="986"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xml:space="preserve">55 </w:t>
            </w:r>
          </w:p>
        </w:tc>
        <w:tc>
          <w:tcPr>
            <w:tcW w:w="993"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xml:space="preserve">62,5 </w:t>
            </w:r>
          </w:p>
        </w:tc>
        <w:tc>
          <w:tcPr>
            <w:tcW w:w="751"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rPr>
                <w:rFonts w:asciiTheme="minorHAnsi" w:eastAsiaTheme="minorHAnsi" w:hAnsiTheme="minorHAnsi"/>
                <w:lang w:eastAsia="en-US"/>
              </w:rPr>
            </w:pPr>
            <w:r>
              <w:rPr>
                <w:rFonts w:asciiTheme="minorHAnsi" w:eastAsiaTheme="minorHAnsi" w:hAnsiTheme="minorHAnsi"/>
                <w:sz w:val="22"/>
                <w:szCs w:val="22"/>
                <w:lang w:eastAsia="en-US"/>
              </w:rPr>
              <w:t>- 12,5</w:t>
            </w:r>
          </w:p>
        </w:tc>
        <w:tc>
          <w:tcPr>
            <w:tcW w:w="666"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xml:space="preserve">33 </w:t>
            </w:r>
          </w:p>
        </w:tc>
        <w:tc>
          <w:tcPr>
            <w:tcW w:w="992"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xml:space="preserve">12,5 </w:t>
            </w:r>
          </w:p>
        </w:tc>
        <w:tc>
          <w:tcPr>
            <w:tcW w:w="957"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+ 20,5</w:t>
            </w:r>
          </w:p>
        </w:tc>
      </w:tr>
      <w:tr w:rsidR="001E048F" w:rsidTr="001E048F">
        <w:tc>
          <w:tcPr>
            <w:tcW w:w="1844"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8 класс</w:t>
            </w:r>
          </w:p>
          <w:p w:rsidR="001E048F" w:rsidRDefault="001E048F" w:rsidP="001E048F">
            <w:pPr>
              <w:spacing w:line="276" w:lineRule="auto"/>
              <w:jc w:val="center"/>
              <w:rPr>
                <w:lang w:eastAsia="en-US"/>
              </w:rPr>
            </w:pPr>
            <w:r>
              <w:rPr>
                <w:lang w:eastAsia="en-US"/>
              </w:rPr>
              <w:t>Мурадян А.В.</w:t>
            </w:r>
          </w:p>
        </w:tc>
        <w:tc>
          <w:tcPr>
            <w:tcW w:w="1134"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6</w:t>
            </w:r>
          </w:p>
        </w:tc>
        <w:tc>
          <w:tcPr>
            <w:tcW w:w="708"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2</w:t>
            </w:r>
          </w:p>
        </w:tc>
        <w:tc>
          <w:tcPr>
            <w:tcW w:w="715"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3</w:t>
            </w:r>
          </w:p>
        </w:tc>
        <w:tc>
          <w:tcPr>
            <w:tcW w:w="986"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xml:space="preserve">50  </w:t>
            </w:r>
          </w:p>
        </w:tc>
        <w:tc>
          <w:tcPr>
            <w:tcW w:w="993"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xml:space="preserve">90 </w:t>
            </w:r>
          </w:p>
        </w:tc>
        <w:tc>
          <w:tcPr>
            <w:tcW w:w="751"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- 40</w:t>
            </w:r>
          </w:p>
        </w:tc>
        <w:tc>
          <w:tcPr>
            <w:tcW w:w="666"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xml:space="preserve">16 </w:t>
            </w:r>
          </w:p>
        </w:tc>
        <w:tc>
          <w:tcPr>
            <w:tcW w:w="992"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xml:space="preserve">16 </w:t>
            </w:r>
          </w:p>
        </w:tc>
        <w:tc>
          <w:tcPr>
            <w:tcW w:w="957"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p>
        </w:tc>
      </w:tr>
      <w:tr w:rsidR="001E048F" w:rsidTr="001E048F">
        <w:tc>
          <w:tcPr>
            <w:tcW w:w="1844"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9 класс</w:t>
            </w:r>
          </w:p>
          <w:p w:rsidR="001E048F" w:rsidRDefault="001E048F" w:rsidP="001E048F">
            <w:pPr>
              <w:spacing w:line="276" w:lineRule="auto"/>
              <w:jc w:val="center"/>
              <w:rPr>
                <w:lang w:eastAsia="en-US"/>
              </w:rPr>
            </w:pPr>
            <w:r>
              <w:rPr>
                <w:lang w:eastAsia="en-US"/>
              </w:rPr>
              <w:t>Мурадян А.В.</w:t>
            </w:r>
          </w:p>
        </w:tc>
        <w:tc>
          <w:tcPr>
            <w:tcW w:w="1134"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6</w:t>
            </w:r>
          </w:p>
        </w:tc>
        <w:tc>
          <w:tcPr>
            <w:tcW w:w="708" w:type="dxa"/>
            <w:tcBorders>
              <w:top w:val="single" w:sz="4" w:space="0" w:color="auto"/>
              <w:left w:val="single" w:sz="4" w:space="0" w:color="auto"/>
              <w:bottom w:val="single" w:sz="4" w:space="0" w:color="auto"/>
              <w:right w:val="single" w:sz="4" w:space="0" w:color="auto"/>
            </w:tcBorders>
          </w:tcPr>
          <w:p w:rsidR="001E048F" w:rsidRDefault="001E048F" w:rsidP="001E048F">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3</w:t>
            </w:r>
          </w:p>
        </w:tc>
        <w:tc>
          <w:tcPr>
            <w:tcW w:w="715"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2</w:t>
            </w:r>
          </w:p>
        </w:tc>
        <w:tc>
          <w:tcPr>
            <w:tcW w:w="986"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66</w:t>
            </w:r>
          </w:p>
        </w:tc>
        <w:tc>
          <w:tcPr>
            <w:tcW w:w="993"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xml:space="preserve">57 </w:t>
            </w:r>
          </w:p>
        </w:tc>
        <w:tc>
          <w:tcPr>
            <w:tcW w:w="751"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+ 9</w:t>
            </w:r>
          </w:p>
        </w:tc>
        <w:tc>
          <w:tcPr>
            <w:tcW w:w="666"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xml:space="preserve">16 </w:t>
            </w:r>
          </w:p>
        </w:tc>
        <w:tc>
          <w:tcPr>
            <w:tcW w:w="992"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xml:space="preserve">28 </w:t>
            </w:r>
          </w:p>
        </w:tc>
        <w:tc>
          <w:tcPr>
            <w:tcW w:w="957"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- 12</w:t>
            </w:r>
          </w:p>
        </w:tc>
      </w:tr>
    </w:tbl>
    <w:p w:rsidR="001E048F" w:rsidRDefault="001E048F" w:rsidP="001E048F">
      <w:pPr>
        <w:jc w:val="both"/>
      </w:pPr>
      <w:r>
        <w:tab/>
      </w:r>
    </w:p>
    <w:p w:rsidR="001E048F" w:rsidRDefault="001E048F" w:rsidP="001E048F">
      <w:pPr>
        <w:jc w:val="both"/>
      </w:pPr>
      <w:r>
        <w:lastRenderedPageBreak/>
        <w:tab/>
        <w:t xml:space="preserve">Из приведенной таблицы видно, что по сравнению со  второй  четвертью уровень обученности стал выше только в 9 классе а ниже – в 6, 7 и 8 классах. </w:t>
      </w:r>
      <w:r w:rsidR="00B65BA3">
        <w:t>Самые низкие результаты показали ученики 6 класса, где ни один ученик не справился с работой. Причина здесь заключается не только в самих учениках, их низком уровне знаний, но и в отношении учителя к своей работе.  Трынова Е.П. не проводит дополнительные задания, на уроках не уделяет должного внимания формированию навыков орфографически правильного письма, не работает над развитием умения применять на практике полученные теоретические знания. Недостаточно внимания уделяется письму под диктовку и различным видам разборов.  В этом классе у многих учеников завышены четвертные оценки.</w:t>
      </w:r>
    </w:p>
    <w:p w:rsidR="001E048F" w:rsidRDefault="001E048F" w:rsidP="001E048F">
      <w:pPr>
        <w:jc w:val="both"/>
      </w:pPr>
      <w:r>
        <w:tab/>
      </w:r>
    </w:p>
    <w:p w:rsidR="001E048F" w:rsidRDefault="001E048F" w:rsidP="001E048F">
      <w:pPr>
        <w:ind w:firstLine="708"/>
        <w:jc w:val="both"/>
      </w:pPr>
      <w:r>
        <w:t xml:space="preserve">В целом по школе уровень обученности по результатам итоговой контрольной работы составил </w:t>
      </w:r>
      <w:r w:rsidR="00B65BA3">
        <w:t xml:space="preserve">51,4 %, </w:t>
      </w:r>
      <w:r>
        <w:t xml:space="preserve"> а качество – </w:t>
      </w:r>
      <w:r w:rsidR="00B65BA3">
        <w:t>18,9</w:t>
      </w:r>
      <w:r>
        <w:t xml:space="preserve"> %, что </w:t>
      </w:r>
      <w:r w:rsidR="00B65BA3">
        <w:t>ниже</w:t>
      </w:r>
      <w:r>
        <w:t xml:space="preserve">, чем по результатам </w:t>
      </w:r>
      <w:r w:rsidR="00B65BA3">
        <w:t xml:space="preserve">второй </w:t>
      </w:r>
      <w:r>
        <w:t xml:space="preserve"> четверти, тогда эти показатели соответственно были  </w:t>
      </w:r>
      <w:r w:rsidR="00B65BA3">
        <w:t xml:space="preserve">62,5 %, </w:t>
      </w:r>
      <w:r>
        <w:t xml:space="preserve">и </w:t>
      </w:r>
      <w:r w:rsidR="00B65BA3">
        <w:t>20</w:t>
      </w:r>
      <w:r>
        <w:t xml:space="preserve"> %.</w:t>
      </w:r>
    </w:p>
    <w:p w:rsidR="001E048F" w:rsidRPr="00E910B7" w:rsidRDefault="00B65BA3" w:rsidP="001E048F">
      <w:pPr>
        <w:ind w:firstLine="708"/>
        <w:jc w:val="both"/>
      </w:pPr>
      <w:r>
        <w:t xml:space="preserve">Анализ </w:t>
      </w:r>
      <w:r w:rsidR="001E048F">
        <w:t xml:space="preserve"> ошибок</w:t>
      </w:r>
      <w:r>
        <w:t xml:space="preserve"> показал, что </w:t>
      </w:r>
      <w:r w:rsidR="001E048F">
        <w:t xml:space="preserve"> многие ученики не усвоили материал начальной школы (правописание безударных гласных в корне слова и др.), поэтому учителям русского языка Мурадян А.В. и Трыновой Е.П. необходимо уделять особое внимание повторению ранее изученного материала особенно при проведении индивидуальной работы. </w:t>
      </w:r>
    </w:p>
    <w:p w:rsidR="001E048F" w:rsidRDefault="001E048F" w:rsidP="001E048F">
      <w:r>
        <w:tab/>
      </w:r>
      <w:r>
        <w:rPr>
          <w:b/>
          <w:u w:val="single"/>
        </w:rPr>
        <w:t xml:space="preserve">Выводы: </w:t>
      </w:r>
    </w:p>
    <w:p w:rsidR="001E048F" w:rsidRDefault="001E048F" w:rsidP="001E048F">
      <w:pPr>
        <w:numPr>
          <w:ilvl w:val="0"/>
          <w:numId w:val="1"/>
        </w:numPr>
        <w:jc w:val="both"/>
      </w:pPr>
      <w:r>
        <w:t xml:space="preserve">Результаты контрольных работ по русскому языку показали, что </w:t>
      </w:r>
      <w:r w:rsidR="00B65BA3">
        <w:t>многие ученики не усвоили изученный в третьей четверти материал, «пробелы» в знаниях не ликвидированы.</w:t>
      </w:r>
    </w:p>
    <w:p w:rsidR="001E048F" w:rsidRDefault="001E048F" w:rsidP="001E048F">
      <w:pPr>
        <w:jc w:val="both"/>
      </w:pPr>
    </w:p>
    <w:p w:rsidR="001E048F" w:rsidRDefault="001E048F" w:rsidP="001E048F">
      <w:pPr>
        <w:ind w:left="708"/>
        <w:jc w:val="both"/>
      </w:pPr>
      <w:r>
        <w:rPr>
          <w:b/>
          <w:u w:val="single"/>
        </w:rPr>
        <w:t xml:space="preserve">Рекомендации: </w:t>
      </w:r>
    </w:p>
    <w:p w:rsidR="001E048F" w:rsidRDefault="001E048F" w:rsidP="001E048F">
      <w:pPr>
        <w:numPr>
          <w:ilvl w:val="0"/>
          <w:numId w:val="2"/>
        </w:numPr>
        <w:jc w:val="both"/>
      </w:pPr>
      <w:r>
        <w:t>Учителям русского языка проанализировать результаты контрольной работы, наметить работу по ликвидации «пробелов» в знаниях учащихся для каждого воспитанника индивидуально.</w:t>
      </w:r>
    </w:p>
    <w:p w:rsidR="001E048F" w:rsidRDefault="001E048F" w:rsidP="001E048F">
      <w:pPr>
        <w:numPr>
          <w:ilvl w:val="0"/>
          <w:numId w:val="2"/>
        </w:numPr>
        <w:jc w:val="both"/>
      </w:pPr>
      <w:r>
        <w:t>Обратить особое внимание на типичные ошибки, усилить орфографическую и пунктуационную работу со слабоуспевающими учениками.</w:t>
      </w:r>
    </w:p>
    <w:p w:rsidR="001E048F" w:rsidRDefault="001E048F" w:rsidP="001E048F">
      <w:pPr>
        <w:numPr>
          <w:ilvl w:val="0"/>
          <w:numId w:val="2"/>
        </w:numPr>
        <w:jc w:val="both"/>
      </w:pPr>
      <w:r>
        <w:t>Целенаправленно работать над различными видами разборов, грамматическими заданиями.</w:t>
      </w:r>
    </w:p>
    <w:p w:rsidR="001E048F" w:rsidRDefault="001E048F" w:rsidP="001E048F">
      <w:pPr>
        <w:numPr>
          <w:ilvl w:val="0"/>
          <w:numId w:val="2"/>
        </w:numPr>
        <w:jc w:val="both"/>
      </w:pPr>
      <w:r>
        <w:t>Учителю русского языка и литературы 9 класса  Мурадян А.В. целенаправленно проводить работу по подготовке обучающихся 9 класса к государственной итоговой аттестации.</w:t>
      </w:r>
    </w:p>
    <w:p w:rsidR="001E048F" w:rsidRDefault="001E048F" w:rsidP="001E048F">
      <w:pPr>
        <w:jc w:val="both"/>
      </w:pPr>
    </w:p>
    <w:p w:rsidR="001E048F" w:rsidRDefault="001E048F" w:rsidP="001E048F">
      <w:pPr>
        <w:ind w:left="1773"/>
        <w:jc w:val="both"/>
      </w:pPr>
    </w:p>
    <w:p w:rsidR="001E048F" w:rsidRPr="00C41C22" w:rsidRDefault="001E048F" w:rsidP="001E048F">
      <w:pPr>
        <w:jc w:val="center"/>
        <w:rPr>
          <w:b/>
          <w:u w:val="single"/>
        </w:rPr>
      </w:pPr>
      <w:r>
        <w:rPr>
          <w:b/>
          <w:u w:val="single"/>
        </w:rPr>
        <w:t>МАТЕМАТИКА</w:t>
      </w:r>
    </w:p>
    <w:p w:rsidR="001E048F" w:rsidRDefault="001E048F" w:rsidP="001E048F">
      <w:pPr>
        <w:jc w:val="center"/>
      </w:pPr>
    </w:p>
    <w:tbl>
      <w:tblPr>
        <w:tblW w:w="1111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7"/>
        <w:gridCol w:w="991"/>
        <w:gridCol w:w="709"/>
        <w:gridCol w:w="709"/>
        <w:gridCol w:w="567"/>
        <w:gridCol w:w="709"/>
        <w:gridCol w:w="995"/>
        <w:gridCol w:w="992"/>
        <w:gridCol w:w="851"/>
        <w:gridCol w:w="992"/>
        <w:gridCol w:w="1134"/>
        <w:gridCol w:w="909"/>
      </w:tblGrid>
      <w:tr w:rsidR="001E048F" w:rsidTr="001E048F">
        <w:tc>
          <w:tcPr>
            <w:tcW w:w="1558" w:type="dxa"/>
            <w:vMerge w:val="restart"/>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xml:space="preserve">Класс, </w:t>
            </w:r>
          </w:p>
          <w:p w:rsidR="001E048F" w:rsidRDefault="001E048F" w:rsidP="001E048F">
            <w:pPr>
              <w:spacing w:line="276" w:lineRule="auto"/>
              <w:jc w:val="center"/>
              <w:rPr>
                <w:lang w:eastAsia="en-US"/>
              </w:rPr>
            </w:pPr>
            <w:r>
              <w:rPr>
                <w:lang w:eastAsia="en-US"/>
              </w:rPr>
              <w:t>учитель</w:t>
            </w:r>
          </w:p>
        </w:tc>
        <w:tc>
          <w:tcPr>
            <w:tcW w:w="991" w:type="dxa"/>
            <w:vMerge w:val="restart"/>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Кол-во уч-ся</w:t>
            </w:r>
          </w:p>
        </w:tc>
        <w:tc>
          <w:tcPr>
            <w:tcW w:w="2694" w:type="dxa"/>
            <w:gridSpan w:val="4"/>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Оценки</w:t>
            </w:r>
          </w:p>
        </w:tc>
        <w:tc>
          <w:tcPr>
            <w:tcW w:w="2838" w:type="dxa"/>
            <w:gridSpan w:val="3"/>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xml:space="preserve">Уровень </w:t>
            </w:r>
          </w:p>
          <w:p w:rsidR="001E048F" w:rsidRDefault="001E048F" w:rsidP="001E048F">
            <w:pPr>
              <w:spacing w:line="276" w:lineRule="auto"/>
              <w:jc w:val="center"/>
              <w:rPr>
                <w:lang w:eastAsia="en-US"/>
              </w:rPr>
            </w:pPr>
            <w:r>
              <w:rPr>
                <w:lang w:eastAsia="en-US"/>
              </w:rPr>
              <w:t>обученности</w:t>
            </w:r>
          </w:p>
          <w:p w:rsidR="001E048F" w:rsidRDefault="001E048F" w:rsidP="001E048F">
            <w:pPr>
              <w:spacing w:line="276" w:lineRule="auto"/>
              <w:jc w:val="center"/>
              <w:rPr>
                <w:lang w:eastAsia="en-US"/>
              </w:rPr>
            </w:pPr>
            <w:r>
              <w:rPr>
                <w:lang w:eastAsia="en-US"/>
              </w:rPr>
              <w:t>(%)</w:t>
            </w:r>
          </w:p>
        </w:tc>
        <w:tc>
          <w:tcPr>
            <w:tcW w:w="3035" w:type="dxa"/>
            <w:gridSpan w:val="3"/>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xml:space="preserve">Качество </w:t>
            </w:r>
          </w:p>
          <w:p w:rsidR="001E048F" w:rsidRDefault="001E048F" w:rsidP="001E048F">
            <w:pPr>
              <w:spacing w:line="276" w:lineRule="auto"/>
              <w:jc w:val="center"/>
              <w:rPr>
                <w:lang w:eastAsia="en-US"/>
              </w:rPr>
            </w:pPr>
            <w:r>
              <w:rPr>
                <w:lang w:eastAsia="en-US"/>
              </w:rPr>
              <w:t>обученности</w:t>
            </w:r>
          </w:p>
          <w:p w:rsidR="001E048F" w:rsidRDefault="001E048F" w:rsidP="001E048F">
            <w:pPr>
              <w:spacing w:line="276" w:lineRule="auto"/>
              <w:jc w:val="center"/>
              <w:rPr>
                <w:lang w:eastAsia="en-US"/>
              </w:rPr>
            </w:pPr>
            <w:r>
              <w:rPr>
                <w:lang w:eastAsia="en-US"/>
              </w:rPr>
              <w:t>(%)</w:t>
            </w:r>
          </w:p>
        </w:tc>
      </w:tr>
      <w:tr w:rsidR="001E048F" w:rsidTr="001E048F">
        <w:trPr>
          <w:trHeight w:val="550"/>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1E048F" w:rsidRDefault="001E048F" w:rsidP="001E048F">
            <w:pPr>
              <w:rPr>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1E048F" w:rsidRDefault="001E048F" w:rsidP="001E048F">
            <w:pPr>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2</w:t>
            </w:r>
          </w:p>
        </w:tc>
        <w:tc>
          <w:tcPr>
            <w:tcW w:w="995"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sz w:val="18"/>
                <w:szCs w:val="18"/>
                <w:lang w:val="fr-FR" w:eastAsia="en-US"/>
              </w:rPr>
            </w:pPr>
            <w:r>
              <w:rPr>
                <w:sz w:val="18"/>
                <w:szCs w:val="18"/>
                <w:lang w:val="fr-FR" w:eastAsia="en-US"/>
              </w:rPr>
              <w:t xml:space="preserve">III   </w:t>
            </w:r>
          </w:p>
          <w:p w:rsidR="001E048F" w:rsidRDefault="001E048F" w:rsidP="001E048F">
            <w:pPr>
              <w:spacing w:line="276" w:lineRule="auto"/>
              <w:jc w:val="center"/>
              <w:rPr>
                <w:sz w:val="18"/>
                <w:szCs w:val="18"/>
                <w:lang w:eastAsia="en-US"/>
              </w:rPr>
            </w:pPr>
            <w:r>
              <w:rPr>
                <w:sz w:val="18"/>
                <w:szCs w:val="18"/>
                <w:lang w:eastAsia="en-US"/>
              </w:rPr>
              <w:t>четверть</w:t>
            </w:r>
          </w:p>
        </w:tc>
        <w:tc>
          <w:tcPr>
            <w:tcW w:w="992"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sz w:val="18"/>
                <w:szCs w:val="18"/>
                <w:lang w:eastAsia="en-US"/>
              </w:rPr>
            </w:pPr>
            <w:r>
              <w:rPr>
                <w:sz w:val="18"/>
                <w:szCs w:val="18"/>
                <w:lang w:val="fr-FR" w:eastAsia="en-US"/>
              </w:rPr>
              <w:t>II</w:t>
            </w:r>
          </w:p>
          <w:p w:rsidR="001E048F" w:rsidRDefault="001E048F" w:rsidP="001E048F">
            <w:pPr>
              <w:spacing w:line="276" w:lineRule="auto"/>
              <w:jc w:val="center"/>
              <w:rPr>
                <w:sz w:val="18"/>
                <w:szCs w:val="18"/>
                <w:lang w:eastAsia="en-US"/>
              </w:rPr>
            </w:pPr>
            <w:r>
              <w:rPr>
                <w:sz w:val="18"/>
                <w:szCs w:val="18"/>
                <w:lang w:eastAsia="en-US"/>
              </w:rPr>
              <w:t>четверть</w:t>
            </w:r>
          </w:p>
        </w:tc>
        <w:tc>
          <w:tcPr>
            <w:tcW w:w="851"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sz w:val="18"/>
                <w:szCs w:val="18"/>
                <w:lang w:eastAsia="en-US"/>
              </w:rPr>
            </w:pPr>
            <w:r>
              <w:rPr>
                <w:sz w:val="18"/>
                <w:szCs w:val="18"/>
                <w:lang w:eastAsia="en-US"/>
              </w:rPr>
              <w:t>Динамика</w:t>
            </w:r>
          </w:p>
        </w:tc>
        <w:tc>
          <w:tcPr>
            <w:tcW w:w="992"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sz w:val="18"/>
                <w:szCs w:val="18"/>
                <w:lang w:val="fr-FR" w:eastAsia="en-US"/>
              </w:rPr>
            </w:pPr>
            <w:r>
              <w:rPr>
                <w:sz w:val="18"/>
                <w:szCs w:val="18"/>
                <w:lang w:val="fr-FR" w:eastAsia="en-US"/>
              </w:rPr>
              <w:t xml:space="preserve">III   </w:t>
            </w:r>
          </w:p>
          <w:p w:rsidR="001E048F" w:rsidRDefault="001E048F" w:rsidP="001E048F">
            <w:pPr>
              <w:spacing w:line="276" w:lineRule="auto"/>
              <w:jc w:val="center"/>
              <w:rPr>
                <w:lang w:eastAsia="en-US"/>
              </w:rPr>
            </w:pPr>
            <w:r>
              <w:rPr>
                <w:sz w:val="18"/>
                <w:szCs w:val="18"/>
                <w:lang w:eastAsia="en-US"/>
              </w:rPr>
              <w:t>четверть</w:t>
            </w:r>
          </w:p>
        </w:tc>
        <w:tc>
          <w:tcPr>
            <w:tcW w:w="1134"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sz w:val="18"/>
                <w:szCs w:val="18"/>
                <w:lang w:eastAsia="en-US"/>
              </w:rPr>
            </w:pPr>
            <w:r>
              <w:rPr>
                <w:sz w:val="18"/>
                <w:szCs w:val="18"/>
                <w:lang w:val="fr-FR" w:eastAsia="en-US"/>
              </w:rPr>
              <w:t>II</w:t>
            </w:r>
          </w:p>
          <w:p w:rsidR="001E048F" w:rsidRDefault="001E048F" w:rsidP="001E048F">
            <w:pPr>
              <w:spacing w:line="276" w:lineRule="auto"/>
              <w:jc w:val="center"/>
              <w:rPr>
                <w:lang w:eastAsia="en-US"/>
              </w:rPr>
            </w:pPr>
            <w:r>
              <w:rPr>
                <w:sz w:val="18"/>
                <w:szCs w:val="18"/>
                <w:lang w:eastAsia="en-US"/>
              </w:rPr>
              <w:t>четверть</w:t>
            </w:r>
          </w:p>
        </w:tc>
        <w:tc>
          <w:tcPr>
            <w:tcW w:w="909"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sz w:val="18"/>
                <w:szCs w:val="18"/>
                <w:lang w:eastAsia="en-US"/>
              </w:rPr>
              <w:t>Динамика</w:t>
            </w:r>
          </w:p>
        </w:tc>
      </w:tr>
      <w:tr w:rsidR="001E048F" w:rsidTr="001E048F">
        <w:trPr>
          <w:trHeight w:val="550"/>
        </w:trPr>
        <w:tc>
          <w:tcPr>
            <w:tcW w:w="1558"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2 класс</w:t>
            </w:r>
          </w:p>
          <w:p w:rsidR="001E048F" w:rsidRDefault="001E048F" w:rsidP="001E048F">
            <w:pPr>
              <w:spacing w:line="276" w:lineRule="auto"/>
              <w:jc w:val="center"/>
              <w:rPr>
                <w:lang w:eastAsia="en-US"/>
              </w:rPr>
            </w:pPr>
            <w:r>
              <w:rPr>
                <w:lang w:eastAsia="en-US"/>
              </w:rPr>
              <w:t>Карпова Л.Н.</w:t>
            </w:r>
          </w:p>
        </w:tc>
        <w:tc>
          <w:tcPr>
            <w:tcW w:w="991" w:type="dxa"/>
            <w:tcBorders>
              <w:top w:val="single" w:sz="4" w:space="0" w:color="auto"/>
              <w:left w:val="single" w:sz="4" w:space="0" w:color="auto"/>
              <w:bottom w:val="single" w:sz="4" w:space="0" w:color="auto"/>
              <w:right w:val="single" w:sz="4" w:space="0" w:color="auto"/>
            </w:tcBorders>
            <w:vAlign w:val="center"/>
            <w:hideMark/>
          </w:tcPr>
          <w:p w:rsidR="001E048F" w:rsidRDefault="001E048F" w:rsidP="001E048F">
            <w:pPr>
              <w:spacing w:line="276" w:lineRule="auto"/>
              <w:jc w:val="center"/>
              <w:rPr>
                <w:lang w:eastAsia="en-US"/>
              </w:rPr>
            </w:pPr>
            <w:r>
              <w:rPr>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1E048F" w:rsidRDefault="00B02B34" w:rsidP="001E048F">
            <w:pPr>
              <w:spacing w:line="276" w:lineRule="auto"/>
              <w:jc w:val="center"/>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1E048F" w:rsidRDefault="00B02B34" w:rsidP="001E048F">
            <w:pPr>
              <w:spacing w:line="276"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w:t>
            </w:r>
          </w:p>
        </w:tc>
        <w:tc>
          <w:tcPr>
            <w:tcW w:w="995"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tcPr>
          <w:p w:rsidR="001E048F" w:rsidRDefault="00B02B34" w:rsidP="001E048F">
            <w:pPr>
              <w:spacing w:line="276" w:lineRule="auto"/>
              <w:jc w:val="center"/>
              <w:rPr>
                <w:lang w:eastAsia="en-US"/>
              </w:rPr>
            </w:pPr>
            <w:r>
              <w:rPr>
                <w:lang w:eastAsia="en-US"/>
              </w:rPr>
              <w:t>100</w:t>
            </w:r>
          </w:p>
          <w:p w:rsidR="001E048F" w:rsidRDefault="001E048F" w:rsidP="001E048F">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1E048F" w:rsidRDefault="001E048F" w:rsidP="001E048F">
            <w:pPr>
              <w:spacing w:after="200" w:line="276" w:lineRule="auto"/>
              <w:jc w:val="center"/>
              <w:rPr>
                <w:lang w:eastAsia="en-US"/>
              </w:rPr>
            </w:pPr>
            <w:r>
              <w:rPr>
                <w:lang w:eastAsia="en-US"/>
              </w:rPr>
              <w:t>50</w:t>
            </w:r>
          </w:p>
          <w:p w:rsidR="001E048F" w:rsidRDefault="001E048F" w:rsidP="001E048F">
            <w:pPr>
              <w:spacing w:line="276" w:lineRule="auto"/>
              <w:jc w:val="center"/>
              <w:rPr>
                <w:lang w:eastAsia="en-US"/>
              </w:rPr>
            </w:pPr>
          </w:p>
        </w:tc>
        <w:tc>
          <w:tcPr>
            <w:tcW w:w="909" w:type="dxa"/>
            <w:tcBorders>
              <w:top w:val="single" w:sz="4" w:space="0" w:color="auto"/>
              <w:left w:val="single" w:sz="4" w:space="0" w:color="auto"/>
              <w:bottom w:val="single" w:sz="4" w:space="0" w:color="auto"/>
              <w:right w:val="single" w:sz="4" w:space="0" w:color="auto"/>
            </w:tcBorders>
          </w:tcPr>
          <w:p w:rsidR="001E048F" w:rsidRDefault="00B02B34" w:rsidP="001E048F">
            <w:pPr>
              <w:spacing w:after="200" w:line="276" w:lineRule="auto"/>
              <w:rPr>
                <w:lang w:eastAsia="en-US"/>
              </w:rPr>
            </w:pPr>
            <w:r>
              <w:rPr>
                <w:lang w:eastAsia="en-US"/>
              </w:rPr>
              <w:t>+ 50</w:t>
            </w:r>
          </w:p>
        </w:tc>
      </w:tr>
      <w:tr w:rsidR="001E048F" w:rsidTr="001E048F">
        <w:trPr>
          <w:trHeight w:val="550"/>
        </w:trPr>
        <w:tc>
          <w:tcPr>
            <w:tcW w:w="1558"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3 класс</w:t>
            </w:r>
          </w:p>
          <w:p w:rsidR="001E048F" w:rsidRDefault="001E048F" w:rsidP="001E048F">
            <w:pPr>
              <w:spacing w:line="276" w:lineRule="auto"/>
              <w:jc w:val="center"/>
              <w:rPr>
                <w:lang w:eastAsia="en-US"/>
              </w:rPr>
            </w:pPr>
            <w:r>
              <w:rPr>
                <w:lang w:eastAsia="en-US"/>
              </w:rPr>
              <w:t xml:space="preserve">Карпова </w:t>
            </w:r>
            <w:r>
              <w:rPr>
                <w:lang w:eastAsia="en-US"/>
              </w:rPr>
              <w:lastRenderedPageBreak/>
              <w:t>Л.Н.</w:t>
            </w:r>
          </w:p>
        </w:tc>
        <w:tc>
          <w:tcPr>
            <w:tcW w:w="991" w:type="dxa"/>
            <w:tcBorders>
              <w:top w:val="single" w:sz="4" w:space="0" w:color="auto"/>
              <w:left w:val="single" w:sz="4" w:space="0" w:color="auto"/>
              <w:bottom w:val="single" w:sz="4" w:space="0" w:color="auto"/>
              <w:right w:val="single" w:sz="4" w:space="0" w:color="auto"/>
            </w:tcBorders>
            <w:vAlign w:val="center"/>
            <w:hideMark/>
          </w:tcPr>
          <w:p w:rsidR="001E048F" w:rsidRPr="00AB718E" w:rsidRDefault="001E048F" w:rsidP="001E048F">
            <w:pPr>
              <w:spacing w:line="276" w:lineRule="auto"/>
              <w:jc w:val="center"/>
              <w:rPr>
                <w:rFonts w:eastAsiaTheme="minorHAnsi"/>
                <w:lang w:eastAsia="en-US"/>
              </w:rPr>
            </w:pPr>
            <w:r>
              <w:rPr>
                <w:rFonts w:eastAsiaTheme="minorHAnsi"/>
                <w:lang w:eastAsia="en-US"/>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E048F" w:rsidRDefault="00B02B34" w:rsidP="001E048F">
            <w:pPr>
              <w:spacing w:line="276" w:lineRule="auto"/>
              <w:jc w:val="center"/>
              <w:rPr>
                <w:lang w:eastAsia="en-US"/>
              </w:rPr>
            </w:pPr>
            <w:r>
              <w:rPr>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1E048F" w:rsidRDefault="00B02B34" w:rsidP="001E048F">
            <w:pPr>
              <w:spacing w:line="276"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w:t>
            </w:r>
          </w:p>
        </w:tc>
        <w:tc>
          <w:tcPr>
            <w:tcW w:w="995"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after="200" w:line="276" w:lineRule="auto"/>
              <w:jc w:val="center"/>
              <w:rPr>
                <w:lang w:eastAsia="en-US"/>
              </w:rPr>
            </w:pPr>
            <w:r>
              <w:rPr>
                <w:lang w:eastAsia="en-US"/>
              </w:rPr>
              <w:t>0</w:t>
            </w:r>
          </w:p>
        </w:tc>
        <w:tc>
          <w:tcPr>
            <w:tcW w:w="909" w:type="dxa"/>
            <w:tcBorders>
              <w:top w:val="single" w:sz="4" w:space="0" w:color="auto"/>
              <w:left w:val="single" w:sz="4" w:space="0" w:color="auto"/>
              <w:bottom w:val="single" w:sz="4" w:space="0" w:color="auto"/>
              <w:right w:val="single" w:sz="4" w:space="0" w:color="auto"/>
            </w:tcBorders>
            <w:hideMark/>
          </w:tcPr>
          <w:p w:rsidR="001E048F" w:rsidRDefault="00B02B34" w:rsidP="001E048F">
            <w:pPr>
              <w:spacing w:after="200" w:line="276" w:lineRule="auto"/>
              <w:rPr>
                <w:lang w:eastAsia="en-US"/>
              </w:rPr>
            </w:pPr>
            <w:r>
              <w:rPr>
                <w:lang w:eastAsia="en-US"/>
              </w:rPr>
              <w:t>+</w:t>
            </w:r>
            <w:r w:rsidR="001E048F">
              <w:rPr>
                <w:lang w:eastAsia="en-US"/>
              </w:rPr>
              <w:t>100</w:t>
            </w:r>
          </w:p>
        </w:tc>
      </w:tr>
      <w:tr w:rsidR="001E048F" w:rsidTr="001E048F">
        <w:trPr>
          <w:trHeight w:val="550"/>
        </w:trPr>
        <w:tc>
          <w:tcPr>
            <w:tcW w:w="1558"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lastRenderedPageBreak/>
              <w:t>4 класс</w:t>
            </w:r>
          </w:p>
          <w:p w:rsidR="001E048F" w:rsidRDefault="001E048F" w:rsidP="001E048F">
            <w:pPr>
              <w:spacing w:line="276" w:lineRule="auto"/>
              <w:jc w:val="center"/>
              <w:rPr>
                <w:lang w:eastAsia="en-US"/>
              </w:rPr>
            </w:pPr>
            <w:r>
              <w:rPr>
                <w:lang w:eastAsia="en-US"/>
              </w:rPr>
              <w:t>Карпова Л.Н.</w:t>
            </w:r>
          </w:p>
        </w:tc>
        <w:tc>
          <w:tcPr>
            <w:tcW w:w="991" w:type="dxa"/>
            <w:tcBorders>
              <w:top w:val="single" w:sz="4" w:space="0" w:color="auto"/>
              <w:left w:val="single" w:sz="4" w:space="0" w:color="auto"/>
              <w:bottom w:val="single" w:sz="4" w:space="0" w:color="auto"/>
              <w:right w:val="single" w:sz="4" w:space="0" w:color="auto"/>
            </w:tcBorders>
            <w:vAlign w:val="center"/>
            <w:hideMark/>
          </w:tcPr>
          <w:p w:rsidR="001E048F" w:rsidRDefault="001E048F" w:rsidP="001E048F">
            <w:pPr>
              <w:spacing w:line="276" w:lineRule="auto"/>
              <w:jc w:val="center"/>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w:t>
            </w:r>
          </w:p>
        </w:tc>
        <w:tc>
          <w:tcPr>
            <w:tcW w:w="995"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E048F" w:rsidRDefault="00B02B34" w:rsidP="001E048F">
            <w:pPr>
              <w:spacing w:line="276" w:lineRule="auto"/>
              <w:jc w:val="center"/>
              <w:rPr>
                <w:lang w:eastAsia="en-US"/>
              </w:rPr>
            </w:pPr>
            <w:r>
              <w:rPr>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100</w:t>
            </w:r>
          </w:p>
        </w:tc>
        <w:tc>
          <w:tcPr>
            <w:tcW w:w="909"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p>
        </w:tc>
      </w:tr>
      <w:tr w:rsidR="001E048F" w:rsidTr="001E048F">
        <w:tc>
          <w:tcPr>
            <w:tcW w:w="1558"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5 класс</w:t>
            </w:r>
          </w:p>
          <w:p w:rsidR="001E048F" w:rsidRDefault="001E048F" w:rsidP="001E048F">
            <w:pPr>
              <w:spacing w:line="276" w:lineRule="auto"/>
              <w:jc w:val="center"/>
              <w:rPr>
                <w:lang w:eastAsia="en-US"/>
              </w:rPr>
            </w:pPr>
            <w:r>
              <w:rPr>
                <w:lang w:eastAsia="en-US"/>
              </w:rPr>
              <w:t>Карпова Л.Н.</w:t>
            </w:r>
          </w:p>
        </w:tc>
        <w:tc>
          <w:tcPr>
            <w:tcW w:w="991"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E048F" w:rsidRDefault="00B02B34" w:rsidP="001E048F">
            <w:pPr>
              <w:spacing w:line="276" w:lineRule="auto"/>
              <w:jc w:val="center"/>
              <w:rPr>
                <w:lang w:eastAsia="en-US"/>
              </w:rPr>
            </w:pPr>
            <w:r>
              <w:rPr>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1E048F" w:rsidRDefault="00B02B34" w:rsidP="001E048F">
            <w:pPr>
              <w:spacing w:line="276" w:lineRule="auto"/>
              <w:jc w:val="center"/>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w:t>
            </w:r>
          </w:p>
        </w:tc>
        <w:tc>
          <w:tcPr>
            <w:tcW w:w="995" w:type="dxa"/>
            <w:tcBorders>
              <w:top w:val="single" w:sz="4" w:space="0" w:color="auto"/>
              <w:left w:val="single" w:sz="4" w:space="0" w:color="auto"/>
              <w:bottom w:val="single" w:sz="4" w:space="0" w:color="auto"/>
              <w:right w:val="single" w:sz="4" w:space="0" w:color="auto"/>
            </w:tcBorders>
            <w:hideMark/>
          </w:tcPr>
          <w:p w:rsidR="001E048F" w:rsidRDefault="00B02B34" w:rsidP="001E048F">
            <w:pPr>
              <w:spacing w:line="276" w:lineRule="auto"/>
              <w:jc w:val="center"/>
              <w:rPr>
                <w:lang w:eastAsia="en-US"/>
              </w:rPr>
            </w:pPr>
            <w:r>
              <w:rPr>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xml:space="preserve">100 </w:t>
            </w:r>
          </w:p>
        </w:tc>
        <w:tc>
          <w:tcPr>
            <w:tcW w:w="851"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0</w:t>
            </w:r>
          </w:p>
        </w:tc>
        <w:tc>
          <w:tcPr>
            <w:tcW w:w="909" w:type="dxa"/>
            <w:tcBorders>
              <w:top w:val="single" w:sz="4" w:space="0" w:color="auto"/>
              <w:left w:val="single" w:sz="4" w:space="0" w:color="auto"/>
              <w:bottom w:val="single" w:sz="4" w:space="0" w:color="auto"/>
              <w:right w:val="single" w:sz="4" w:space="0" w:color="auto"/>
            </w:tcBorders>
            <w:hideMark/>
          </w:tcPr>
          <w:p w:rsidR="001E048F" w:rsidRDefault="00B02B34" w:rsidP="001E048F">
            <w:pPr>
              <w:spacing w:line="276" w:lineRule="auto"/>
              <w:jc w:val="center"/>
              <w:rPr>
                <w:lang w:eastAsia="en-US"/>
              </w:rPr>
            </w:pPr>
            <w:r>
              <w:rPr>
                <w:lang w:eastAsia="en-US"/>
              </w:rPr>
              <w:t>+ 50</w:t>
            </w:r>
          </w:p>
        </w:tc>
      </w:tr>
      <w:tr w:rsidR="001E048F" w:rsidTr="001E048F">
        <w:tc>
          <w:tcPr>
            <w:tcW w:w="1558"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xml:space="preserve">6 класс  </w:t>
            </w:r>
          </w:p>
          <w:p w:rsidR="001E048F" w:rsidRDefault="001E048F" w:rsidP="001E048F">
            <w:pPr>
              <w:spacing w:line="276" w:lineRule="auto"/>
              <w:jc w:val="center"/>
              <w:rPr>
                <w:lang w:eastAsia="en-US"/>
              </w:rPr>
            </w:pPr>
            <w:r>
              <w:rPr>
                <w:lang w:eastAsia="en-US"/>
              </w:rPr>
              <w:t>Ярешко Л.Г.</w:t>
            </w:r>
          </w:p>
        </w:tc>
        <w:tc>
          <w:tcPr>
            <w:tcW w:w="991" w:type="dxa"/>
            <w:tcBorders>
              <w:top w:val="single" w:sz="4" w:space="0" w:color="auto"/>
              <w:left w:val="single" w:sz="4" w:space="0" w:color="auto"/>
              <w:bottom w:val="single" w:sz="4" w:space="0" w:color="auto"/>
              <w:right w:val="single" w:sz="4" w:space="0" w:color="auto"/>
            </w:tcBorders>
            <w:hideMark/>
          </w:tcPr>
          <w:p w:rsidR="001E048F" w:rsidRDefault="00B02B34" w:rsidP="001E048F">
            <w:pPr>
              <w:spacing w:line="276" w:lineRule="auto"/>
              <w:jc w:val="center"/>
              <w:rPr>
                <w:lang w:eastAsia="en-US"/>
              </w:rPr>
            </w:pPr>
            <w:r>
              <w:rPr>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1E048F" w:rsidRDefault="00B02B34" w:rsidP="001E048F">
            <w:pPr>
              <w:spacing w:line="276" w:lineRule="auto"/>
              <w:jc w:val="center"/>
              <w:rPr>
                <w:lang w:eastAsia="en-US"/>
              </w:rPr>
            </w:pPr>
            <w:r>
              <w:rPr>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1</w:t>
            </w:r>
          </w:p>
        </w:tc>
        <w:tc>
          <w:tcPr>
            <w:tcW w:w="995" w:type="dxa"/>
            <w:tcBorders>
              <w:top w:val="single" w:sz="4" w:space="0" w:color="auto"/>
              <w:left w:val="single" w:sz="4" w:space="0" w:color="auto"/>
              <w:bottom w:val="single" w:sz="4" w:space="0" w:color="auto"/>
              <w:right w:val="single" w:sz="4" w:space="0" w:color="auto"/>
            </w:tcBorders>
            <w:hideMark/>
          </w:tcPr>
          <w:p w:rsidR="001E048F" w:rsidRDefault="00B02B34" w:rsidP="001E048F">
            <w:pPr>
              <w:spacing w:line="276" w:lineRule="auto"/>
              <w:jc w:val="center"/>
              <w:rPr>
                <w:lang w:eastAsia="en-US"/>
              </w:rPr>
            </w:pPr>
            <w:r>
              <w:rPr>
                <w:lang w:eastAsia="en-US"/>
              </w:rPr>
              <w:t>90</w:t>
            </w:r>
            <w:r w:rsidR="001E048F">
              <w:rPr>
                <w:lang w:eastAsia="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1E048F" w:rsidRDefault="001E048F" w:rsidP="001E048F">
            <w:pPr>
              <w:tabs>
                <w:tab w:val="center" w:pos="388"/>
              </w:tabs>
              <w:spacing w:line="276" w:lineRule="auto"/>
              <w:rPr>
                <w:lang w:eastAsia="en-US"/>
              </w:rPr>
            </w:pPr>
            <w:r>
              <w:rPr>
                <w:lang w:eastAsia="en-US"/>
              </w:rPr>
              <w:tab/>
              <w:t xml:space="preserve">89 </w:t>
            </w:r>
          </w:p>
        </w:tc>
        <w:tc>
          <w:tcPr>
            <w:tcW w:w="851"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xml:space="preserve">11 </w:t>
            </w:r>
          </w:p>
        </w:tc>
        <w:tc>
          <w:tcPr>
            <w:tcW w:w="1134"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11</w:t>
            </w:r>
          </w:p>
        </w:tc>
        <w:tc>
          <w:tcPr>
            <w:tcW w:w="909"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w:t>
            </w:r>
          </w:p>
        </w:tc>
      </w:tr>
      <w:tr w:rsidR="001E048F" w:rsidTr="001E048F">
        <w:tc>
          <w:tcPr>
            <w:tcW w:w="1558"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7 класс</w:t>
            </w:r>
          </w:p>
          <w:p w:rsidR="001E048F" w:rsidRDefault="001E048F" w:rsidP="001E048F">
            <w:pPr>
              <w:spacing w:line="276" w:lineRule="auto"/>
              <w:jc w:val="center"/>
              <w:rPr>
                <w:lang w:eastAsia="en-US"/>
              </w:rPr>
            </w:pPr>
            <w:r>
              <w:rPr>
                <w:lang w:eastAsia="en-US"/>
              </w:rPr>
              <w:t>Ярешко Л.Г.</w:t>
            </w:r>
          </w:p>
        </w:tc>
        <w:tc>
          <w:tcPr>
            <w:tcW w:w="991" w:type="dxa"/>
            <w:tcBorders>
              <w:top w:val="single" w:sz="4" w:space="0" w:color="auto"/>
              <w:left w:val="single" w:sz="4" w:space="0" w:color="auto"/>
              <w:bottom w:val="single" w:sz="4" w:space="0" w:color="auto"/>
              <w:right w:val="single" w:sz="4" w:space="0" w:color="auto"/>
            </w:tcBorders>
            <w:hideMark/>
          </w:tcPr>
          <w:p w:rsidR="001E048F" w:rsidRDefault="00B02B34" w:rsidP="001E048F">
            <w:pPr>
              <w:spacing w:line="276" w:lineRule="auto"/>
              <w:jc w:val="center"/>
              <w:rPr>
                <w:lang w:eastAsia="en-US"/>
              </w:rPr>
            </w:pPr>
            <w:r>
              <w:rPr>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w:t>
            </w:r>
          </w:p>
        </w:tc>
        <w:tc>
          <w:tcPr>
            <w:tcW w:w="995" w:type="dxa"/>
            <w:tcBorders>
              <w:top w:val="single" w:sz="4" w:space="0" w:color="auto"/>
              <w:left w:val="single" w:sz="4" w:space="0" w:color="auto"/>
              <w:bottom w:val="single" w:sz="4" w:space="0" w:color="auto"/>
              <w:right w:val="single" w:sz="4" w:space="0" w:color="auto"/>
            </w:tcBorders>
            <w:hideMark/>
          </w:tcPr>
          <w:p w:rsidR="001E048F" w:rsidRDefault="00B02B34" w:rsidP="001E048F">
            <w:pPr>
              <w:spacing w:line="276" w:lineRule="auto"/>
              <w:jc w:val="center"/>
              <w:rPr>
                <w:lang w:eastAsia="en-US"/>
              </w:rPr>
            </w:pPr>
            <w:r>
              <w:rPr>
                <w:lang w:eastAsia="en-US"/>
              </w:rPr>
              <w:t>89</w:t>
            </w:r>
          </w:p>
        </w:tc>
        <w:tc>
          <w:tcPr>
            <w:tcW w:w="992"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xml:space="preserve">100 </w:t>
            </w:r>
          </w:p>
        </w:tc>
        <w:tc>
          <w:tcPr>
            <w:tcW w:w="851" w:type="dxa"/>
            <w:tcBorders>
              <w:top w:val="single" w:sz="4" w:space="0" w:color="auto"/>
              <w:left w:val="single" w:sz="4" w:space="0" w:color="auto"/>
              <w:bottom w:val="single" w:sz="4" w:space="0" w:color="auto"/>
              <w:right w:val="single" w:sz="4" w:space="0" w:color="auto"/>
            </w:tcBorders>
            <w:hideMark/>
          </w:tcPr>
          <w:p w:rsidR="001E048F" w:rsidRDefault="00B02B34" w:rsidP="001E048F">
            <w:pPr>
              <w:spacing w:line="276" w:lineRule="auto"/>
              <w:jc w:val="center"/>
              <w:rPr>
                <w:lang w:eastAsia="en-US"/>
              </w:rPr>
            </w:pPr>
            <w:r>
              <w:rPr>
                <w:lang w:eastAsia="en-US"/>
              </w:rPr>
              <w:t>- 11</w:t>
            </w:r>
          </w:p>
        </w:tc>
        <w:tc>
          <w:tcPr>
            <w:tcW w:w="992" w:type="dxa"/>
            <w:tcBorders>
              <w:top w:val="single" w:sz="4" w:space="0" w:color="auto"/>
              <w:left w:val="single" w:sz="4" w:space="0" w:color="auto"/>
              <w:bottom w:val="single" w:sz="4" w:space="0" w:color="auto"/>
              <w:right w:val="single" w:sz="4" w:space="0" w:color="auto"/>
            </w:tcBorders>
            <w:hideMark/>
          </w:tcPr>
          <w:p w:rsidR="001E048F" w:rsidRDefault="00B02B34" w:rsidP="001E048F">
            <w:pPr>
              <w:spacing w:line="276" w:lineRule="auto"/>
              <w:jc w:val="center"/>
              <w:rPr>
                <w:lang w:eastAsia="en-US"/>
              </w:rPr>
            </w:pPr>
            <w:r>
              <w:rPr>
                <w:lang w:eastAsia="en-US"/>
              </w:rPr>
              <w:t>44</w:t>
            </w:r>
          </w:p>
        </w:tc>
        <w:tc>
          <w:tcPr>
            <w:tcW w:w="1134"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50</w:t>
            </w:r>
          </w:p>
        </w:tc>
        <w:tc>
          <w:tcPr>
            <w:tcW w:w="909" w:type="dxa"/>
            <w:tcBorders>
              <w:top w:val="single" w:sz="4" w:space="0" w:color="auto"/>
              <w:left w:val="single" w:sz="4" w:space="0" w:color="auto"/>
              <w:bottom w:val="single" w:sz="4" w:space="0" w:color="auto"/>
              <w:right w:val="single" w:sz="4" w:space="0" w:color="auto"/>
            </w:tcBorders>
            <w:hideMark/>
          </w:tcPr>
          <w:p w:rsidR="001E048F" w:rsidRDefault="00B02B34" w:rsidP="001E048F">
            <w:pPr>
              <w:spacing w:line="276" w:lineRule="auto"/>
              <w:jc w:val="center"/>
              <w:rPr>
                <w:lang w:eastAsia="en-US"/>
              </w:rPr>
            </w:pPr>
            <w:r>
              <w:rPr>
                <w:lang w:eastAsia="en-US"/>
              </w:rPr>
              <w:t>- 6</w:t>
            </w:r>
          </w:p>
        </w:tc>
      </w:tr>
      <w:tr w:rsidR="001E048F" w:rsidTr="001E048F">
        <w:tc>
          <w:tcPr>
            <w:tcW w:w="1558"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8 класс</w:t>
            </w:r>
          </w:p>
          <w:p w:rsidR="001E048F" w:rsidRDefault="001E048F" w:rsidP="001E048F">
            <w:pPr>
              <w:spacing w:line="276" w:lineRule="auto"/>
              <w:jc w:val="center"/>
              <w:rPr>
                <w:lang w:eastAsia="en-US"/>
              </w:rPr>
            </w:pPr>
            <w:r>
              <w:rPr>
                <w:lang w:eastAsia="en-US"/>
              </w:rPr>
              <w:t>Ярешко Л.Г.</w:t>
            </w:r>
          </w:p>
        </w:tc>
        <w:tc>
          <w:tcPr>
            <w:tcW w:w="991" w:type="dxa"/>
            <w:tcBorders>
              <w:top w:val="single" w:sz="4" w:space="0" w:color="auto"/>
              <w:left w:val="single" w:sz="4" w:space="0" w:color="auto"/>
              <w:bottom w:val="single" w:sz="4" w:space="0" w:color="auto"/>
              <w:right w:val="single" w:sz="4" w:space="0" w:color="auto"/>
            </w:tcBorders>
            <w:hideMark/>
          </w:tcPr>
          <w:p w:rsidR="001E048F" w:rsidRDefault="00B02B34" w:rsidP="001E048F">
            <w:pPr>
              <w:spacing w:line="276" w:lineRule="auto"/>
              <w:jc w:val="center"/>
              <w:rPr>
                <w:lang w:eastAsia="en-US"/>
              </w:rPr>
            </w:pPr>
            <w:r>
              <w:rPr>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E048F" w:rsidRDefault="00B02B34" w:rsidP="001E048F">
            <w:pPr>
              <w:spacing w:line="276" w:lineRule="auto"/>
              <w:jc w:val="center"/>
              <w:rPr>
                <w:lang w:eastAsia="en-US"/>
              </w:rPr>
            </w:pPr>
            <w:r>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1E048F" w:rsidRDefault="00B02B34" w:rsidP="001E048F">
            <w:pPr>
              <w:spacing w:line="276" w:lineRule="auto"/>
              <w:jc w:val="center"/>
              <w:rPr>
                <w:lang w:eastAsia="en-US"/>
              </w:rPr>
            </w:pPr>
            <w:r>
              <w:rPr>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1E048F" w:rsidRDefault="00B02B34" w:rsidP="001E048F">
            <w:pPr>
              <w:spacing w:line="276" w:lineRule="auto"/>
              <w:jc w:val="center"/>
              <w:rPr>
                <w:lang w:eastAsia="en-US"/>
              </w:rPr>
            </w:pPr>
            <w:r>
              <w:rPr>
                <w:lang w:eastAsia="en-US"/>
              </w:rPr>
              <w:t>-</w:t>
            </w:r>
          </w:p>
        </w:tc>
        <w:tc>
          <w:tcPr>
            <w:tcW w:w="995" w:type="dxa"/>
            <w:tcBorders>
              <w:top w:val="single" w:sz="4" w:space="0" w:color="auto"/>
              <w:left w:val="single" w:sz="4" w:space="0" w:color="auto"/>
              <w:bottom w:val="single" w:sz="4" w:space="0" w:color="auto"/>
              <w:right w:val="single" w:sz="4" w:space="0" w:color="auto"/>
            </w:tcBorders>
            <w:hideMark/>
          </w:tcPr>
          <w:p w:rsidR="001E048F" w:rsidRDefault="00B02B34" w:rsidP="001E048F">
            <w:pPr>
              <w:spacing w:line="276" w:lineRule="auto"/>
              <w:jc w:val="center"/>
              <w:rPr>
                <w:lang w:eastAsia="en-US"/>
              </w:rPr>
            </w:pPr>
            <w:r>
              <w:rPr>
                <w:lang w:eastAsia="en-US"/>
              </w:rPr>
              <w:t>100</w:t>
            </w:r>
            <w:r w:rsidR="001E048F">
              <w:rPr>
                <w:lang w:eastAsia="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E048F" w:rsidRDefault="00B02B34" w:rsidP="001E048F">
            <w:pPr>
              <w:spacing w:line="276" w:lineRule="auto"/>
              <w:jc w:val="center"/>
              <w:rPr>
                <w:lang w:eastAsia="en-US"/>
              </w:rPr>
            </w:pPr>
            <w:r>
              <w:rPr>
                <w:lang w:eastAsia="en-US"/>
              </w:rPr>
              <w:t>- 11</w:t>
            </w:r>
          </w:p>
        </w:tc>
        <w:tc>
          <w:tcPr>
            <w:tcW w:w="992" w:type="dxa"/>
            <w:tcBorders>
              <w:top w:val="single" w:sz="4" w:space="0" w:color="auto"/>
              <w:left w:val="single" w:sz="4" w:space="0" w:color="auto"/>
              <w:bottom w:val="single" w:sz="4" w:space="0" w:color="auto"/>
              <w:right w:val="single" w:sz="4" w:space="0" w:color="auto"/>
            </w:tcBorders>
            <w:hideMark/>
          </w:tcPr>
          <w:p w:rsidR="001E048F" w:rsidRDefault="00B02B34" w:rsidP="001E048F">
            <w:pPr>
              <w:spacing w:line="276" w:lineRule="auto"/>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xml:space="preserve">22 </w:t>
            </w:r>
          </w:p>
        </w:tc>
        <w:tc>
          <w:tcPr>
            <w:tcW w:w="909"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w:t>
            </w:r>
            <w:r w:rsidR="00B02B34">
              <w:rPr>
                <w:lang w:eastAsia="en-US"/>
              </w:rPr>
              <w:t xml:space="preserve"> 22</w:t>
            </w:r>
          </w:p>
        </w:tc>
      </w:tr>
      <w:tr w:rsidR="001E048F" w:rsidTr="001E048F">
        <w:tc>
          <w:tcPr>
            <w:tcW w:w="1558"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vertAlign w:val="superscript"/>
                <w:lang w:eastAsia="en-US"/>
              </w:rPr>
              <w:t xml:space="preserve"> </w:t>
            </w:r>
            <w:r>
              <w:rPr>
                <w:lang w:eastAsia="en-US"/>
              </w:rPr>
              <w:t>9 класс</w:t>
            </w:r>
          </w:p>
          <w:p w:rsidR="001E048F" w:rsidRDefault="001E048F" w:rsidP="001E048F">
            <w:pPr>
              <w:spacing w:line="276" w:lineRule="auto"/>
              <w:jc w:val="center"/>
              <w:rPr>
                <w:lang w:eastAsia="en-US"/>
              </w:rPr>
            </w:pPr>
            <w:r>
              <w:rPr>
                <w:lang w:eastAsia="en-US"/>
              </w:rPr>
              <w:t>Ярешко Л.Г.</w:t>
            </w:r>
          </w:p>
        </w:tc>
        <w:tc>
          <w:tcPr>
            <w:tcW w:w="991"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1E048F" w:rsidRDefault="00B02B34" w:rsidP="001E048F">
            <w:pPr>
              <w:spacing w:line="276" w:lineRule="auto"/>
              <w:jc w:val="center"/>
              <w:rPr>
                <w:lang w:eastAsia="en-US"/>
              </w:rPr>
            </w:pPr>
            <w:r>
              <w:rPr>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1E048F" w:rsidRDefault="00B02B34" w:rsidP="001E048F">
            <w:pPr>
              <w:spacing w:line="276" w:lineRule="auto"/>
              <w:jc w:val="center"/>
              <w:rPr>
                <w:lang w:eastAsia="en-US"/>
              </w:rPr>
            </w:pPr>
            <w:r>
              <w:rPr>
                <w:lang w:eastAsia="en-US"/>
              </w:rPr>
              <w:t>-</w:t>
            </w:r>
          </w:p>
        </w:tc>
        <w:tc>
          <w:tcPr>
            <w:tcW w:w="995" w:type="dxa"/>
            <w:tcBorders>
              <w:top w:val="single" w:sz="4" w:space="0" w:color="auto"/>
              <w:left w:val="single" w:sz="4" w:space="0" w:color="auto"/>
              <w:bottom w:val="single" w:sz="4" w:space="0" w:color="auto"/>
              <w:right w:val="single" w:sz="4" w:space="0" w:color="auto"/>
            </w:tcBorders>
            <w:hideMark/>
          </w:tcPr>
          <w:p w:rsidR="001E048F" w:rsidRDefault="00B02B34" w:rsidP="001E048F">
            <w:pPr>
              <w:spacing w:line="276" w:lineRule="auto"/>
              <w:jc w:val="center"/>
              <w:rPr>
                <w:lang w:eastAsia="en-US"/>
              </w:rPr>
            </w:pPr>
            <w:r>
              <w:rPr>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xml:space="preserve">14  </w:t>
            </w:r>
          </w:p>
        </w:tc>
        <w:tc>
          <w:tcPr>
            <w:tcW w:w="1134" w:type="dxa"/>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 xml:space="preserve">14  </w:t>
            </w:r>
          </w:p>
        </w:tc>
        <w:tc>
          <w:tcPr>
            <w:tcW w:w="909" w:type="dxa"/>
            <w:tcBorders>
              <w:top w:val="single" w:sz="4" w:space="0" w:color="auto"/>
              <w:left w:val="single" w:sz="4" w:space="0" w:color="auto"/>
              <w:bottom w:val="single" w:sz="4" w:space="0" w:color="auto"/>
              <w:right w:val="single" w:sz="4" w:space="0" w:color="auto"/>
            </w:tcBorders>
            <w:hideMark/>
          </w:tcPr>
          <w:p w:rsidR="001E048F" w:rsidRDefault="00B02B34" w:rsidP="001E048F">
            <w:pPr>
              <w:spacing w:line="276" w:lineRule="auto"/>
              <w:jc w:val="center"/>
              <w:rPr>
                <w:lang w:eastAsia="en-US"/>
              </w:rPr>
            </w:pPr>
            <w:r>
              <w:rPr>
                <w:lang w:eastAsia="en-US"/>
              </w:rPr>
              <w:t>-</w:t>
            </w:r>
          </w:p>
        </w:tc>
      </w:tr>
    </w:tbl>
    <w:p w:rsidR="001E048F" w:rsidRDefault="001E048F" w:rsidP="001E048F">
      <w:pPr>
        <w:jc w:val="both"/>
        <w:rPr>
          <w:u w:val="single"/>
        </w:rPr>
      </w:pPr>
    </w:p>
    <w:p w:rsidR="001E048F" w:rsidRDefault="001E048F" w:rsidP="001E048F">
      <w:pPr>
        <w:ind w:firstLine="708"/>
        <w:jc w:val="both"/>
      </w:pPr>
      <w:r>
        <w:t xml:space="preserve">Из приведенной таблицы видно, что уровень обученности в </w:t>
      </w:r>
      <w:r w:rsidR="00B02B34">
        <w:t xml:space="preserve">двух </w:t>
      </w:r>
      <w:r>
        <w:t xml:space="preserve"> классах (7</w:t>
      </w:r>
      <w:r w:rsidR="00B02B34">
        <w:t xml:space="preserve"> и</w:t>
      </w:r>
      <w:r>
        <w:t xml:space="preserve"> 8) стал </w:t>
      </w:r>
      <w:r w:rsidR="00B02B34">
        <w:t xml:space="preserve">ниже </w:t>
      </w:r>
      <w:r>
        <w:t xml:space="preserve">,а качество обученности выше стало в </w:t>
      </w:r>
      <w:r w:rsidR="00B02B34">
        <w:t>3</w:t>
      </w:r>
      <w:r>
        <w:t xml:space="preserve"> классах (</w:t>
      </w:r>
      <w:r w:rsidR="00B02B34">
        <w:t>2,3</w:t>
      </w:r>
      <w:r>
        <w:t xml:space="preserve"> и </w:t>
      </w:r>
      <w:r w:rsidR="00B02B34">
        <w:t>5</w:t>
      </w:r>
      <w:r>
        <w:t>),</w:t>
      </w:r>
      <w:r w:rsidR="00B02B34">
        <w:t xml:space="preserve"> а </w:t>
      </w:r>
      <w:r>
        <w:t xml:space="preserve"> ниже качество обученности стало в</w:t>
      </w:r>
      <w:r w:rsidR="00B02B34">
        <w:t xml:space="preserve"> 7</w:t>
      </w:r>
      <w:r>
        <w:t xml:space="preserve"> и </w:t>
      </w:r>
      <w:r w:rsidR="00B02B34">
        <w:t>8</w:t>
      </w:r>
      <w:r>
        <w:t xml:space="preserve"> классах.</w:t>
      </w:r>
    </w:p>
    <w:p w:rsidR="001E048F" w:rsidRDefault="001E048F" w:rsidP="001E048F">
      <w:pPr>
        <w:jc w:val="both"/>
      </w:pPr>
      <w:r>
        <w:tab/>
        <w:t>На «5» работу написал</w:t>
      </w:r>
      <w:r w:rsidR="00B02B34">
        <w:t>и</w:t>
      </w:r>
      <w:r>
        <w:t xml:space="preserve"> </w:t>
      </w:r>
      <w:r w:rsidR="00B02B34">
        <w:t>два</w:t>
      </w:r>
      <w:r>
        <w:t xml:space="preserve"> ученик</w:t>
      </w:r>
      <w:r w:rsidR="00B02B34">
        <w:t>а</w:t>
      </w:r>
      <w:r>
        <w:t xml:space="preserve"> – Мирошниченко А. (9 класс)</w:t>
      </w:r>
      <w:r w:rsidR="00B02B34">
        <w:t xml:space="preserve">  и Грудина И. (2 класс).</w:t>
      </w:r>
    </w:p>
    <w:p w:rsidR="001E048F" w:rsidRDefault="001E048F" w:rsidP="001E048F">
      <w:pPr>
        <w:jc w:val="both"/>
      </w:pPr>
      <w:r>
        <w:tab/>
        <w:t xml:space="preserve">В ходе сравнительного анализа результатов итоговой контрольной работы за вторую </w:t>
      </w:r>
      <w:r w:rsidR="00B02B34">
        <w:t xml:space="preserve">и третью </w:t>
      </w:r>
      <w:r>
        <w:t xml:space="preserve">четверти  установлено, что </w:t>
      </w:r>
      <w:r w:rsidR="00B02B34">
        <w:t>благодаря проводимой индивидуальной работе частично ликвидированы «пробелы» в знаниях отстающих учеников.</w:t>
      </w:r>
      <w:r>
        <w:t xml:space="preserve">  </w:t>
      </w:r>
    </w:p>
    <w:p w:rsidR="001E048F" w:rsidRDefault="001E048F" w:rsidP="001E048F">
      <w:pPr>
        <w:ind w:firstLine="708"/>
        <w:jc w:val="both"/>
      </w:pPr>
      <w:r>
        <w:t xml:space="preserve">В целом по школе уровень обученности по результатам контрольной работы за </w:t>
      </w:r>
      <w:r w:rsidR="00C97A2C">
        <w:t xml:space="preserve">третью </w:t>
      </w:r>
      <w:r>
        <w:t xml:space="preserve">четверть   составил 95 %, а качество – 25 %, уровень обученности повысился по сравнению с первой четвертью, а качество стало немного ниже, эти показатели соответственно были </w:t>
      </w:r>
      <w:r w:rsidR="00C97A2C">
        <w:t>96</w:t>
      </w:r>
      <w:r>
        <w:t xml:space="preserve"> % и 27 %.</w:t>
      </w:r>
    </w:p>
    <w:p w:rsidR="001E048F" w:rsidRPr="003768BE" w:rsidRDefault="001E048F" w:rsidP="001E048F">
      <w:pPr>
        <w:ind w:firstLine="708"/>
        <w:jc w:val="both"/>
      </w:pPr>
    </w:p>
    <w:p w:rsidR="001E048F" w:rsidRDefault="001E048F" w:rsidP="001E048F">
      <w:pPr>
        <w:ind w:firstLine="708"/>
        <w:jc w:val="both"/>
      </w:pPr>
    </w:p>
    <w:p w:rsidR="001E048F" w:rsidRDefault="001E048F" w:rsidP="001E048F">
      <w:pPr>
        <w:ind w:firstLine="708"/>
        <w:jc w:val="both"/>
      </w:pPr>
      <w:r>
        <w:t xml:space="preserve">Анализ ошибок показал, что у слабоуспевающих и отстающих обучающихся  не сформированы элементарные вычислительные навыки, практически отсутствует логическое мышление, большинством из них не усвоен даже материал начальной школы. Образовательный ценз </w:t>
      </w:r>
      <w:r w:rsidR="00C97A2C">
        <w:t>у</w:t>
      </w:r>
      <w:r>
        <w:t>тих воспитанников значительно отстает от возрастного, а значит слабо развиты память, внимание. Уровень учебной мотивации очень низкий.</w:t>
      </w:r>
    </w:p>
    <w:p w:rsidR="001E048F" w:rsidRDefault="001E048F" w:rsidP="001E048F">
      <w:pPr>
        <w:ind w:firstLine="708"/>
        <w:jc w:val="both"/>
      </w:pPr>
    </w:p>
    <w:p w:rsidR="001E048F" w:rsidRDefault="001E048F" w:rsidP="001E048F">
      <w:pPr>
        <w:ind w:firstLine="708"/>
        <w:jc w:val="both"/>
      </w:pPr>
    </w:p>
    <w:p w:rsidR="001E048F" w:rsidRDefault="001E048F" w:rsidP="001E048F">
      <w:pPr>
        <w:ind w:firstLine="708"/>
        <w:jc w:val="both"/>
      </w:pPr>
    </w:p>
    <w:p w:rsidR="001E048F" w:rsidRDefault="001E048F" w:rsidP="001E048F">
      <w:r>
        <w:tab/>
      </w:r>
      <w:r>
        <w:rPr>
          <w:b/>
          <w:u w:val="single"/>
        </w:rPr>
        <w:t xml:space="preserve">Выводы: </w:t>
      </w:r>
    </w:p>
    <w:p w:rsidR="001E048F" w:rsidRDefault="001E048F" w:rsidP="001E048F">
      <w:pPr>
        <w:ind w:left="1440"/>
        <w:jc w:val="both"/>
      </w:pPr>
      <w:r>
        <w:t xml:space="preserve">Результаты контрольных работ по математике показали, что большинство обучающихся усвоили учебный материал </w:t>
      </w:r>
      <w:r w:rsidR="004A24EE">
        <w:t>третьей</w:t>
      </w:r>
      <w:r>
        <w:t xml:space="preserve">  четверти на допустимом и оптимальном уровне.</w:t>
      </w:r>
    </w:p>
    <w:p w:rsidR="001E048F" w:rsidRDefault="001E048F" w:rsidP="001E048F">
      <w:pPr>
        <w:jc w:val="both"/>
      </w:pPr>
    </w:p>
    <w:p w:rsidR="001E048F" w:rsidRDefault="001E048F" w:rsidP="001E048F">
      <w:pPr>
        <w:ind w:left="708"/>
        <w:jc w:val="both"/>
      </w:pPr>
      <w:r>
        <w:rPr>
          <w:b/>
          <w:u w:val="single"/>
        </w:rPr>
        <w:t xml:space="preserve">Рекомендации: </w:t>
      </w:r>
    </w:p>
    <w:p w:rsidR="001E048F" w:rsidRDefault="001E048F" w:rsidP="001E048F">
      <w:pPr>
        <w:numPr>
          <w:ilvl w:val="1"/>
          <w:numId w:val="2"/>
        </w:numPr>
        <w:jc w:val="both"/>
      </w:pPr>
      <w:r>
        <w:t>Учителям математики проанализировать результаты контрольных работ, наметить работу по ликвидации «пробелов» в знаниях учащихся для каждого воспитанника индивидуально.</w:t>
      </w:r>
    </w:p>
    <w:p w:rsidR="001E048F" w:rsidRDefault="001E048F" w:rsidP="001E048F">
      <w:pPr>
        <w:numPr>
          <w:ilvl w:val="1"/>
          <w:numId w:val="2"/>
        </w:numPr>
        <w:jc w:val="both"/>
      </w:pPr>
      <w:r>
        <w:lastRenderedPageBreak/>
        <w:t>Обратить особое внимание на типичные ошибки, усилить работу по формированию вычислительных навыков и умения применять на практике полученные теоретические знания.</w:t>
      </w:r>
    </w:p>
    <w:p w:rsidR="001E048F" w:rsidRDefault="001E048F" w:rsidP="001E048F">
      <w:pPr>
        <w:numPr>
          <w:ilvl w:val="1"/>
          <w:numId w:val="2"/>
        </w:numPr>
        <w:jc w:val="both"/>
      </w:pPr>
      <w:r>
        <w:t>Учителю математики 9 класса  Ярешко Л.Г.  целенаправленно проводить  работу по подготовке обучающихся к государственной итоговой аттестации, постоянно работать над повторением ранее изученного материала.</w:t>
      </w:r>
    </w:p>
    <w:p w:rsidR="001E048F" w:rsidRDefault="001E048F" w:rsidP="001E048F">
      <w:pPr>
        <w:jc w:val="both"/>
      </w:pPr>
    </w:p>
    <w:p w:rsidR="001E048F" w:rsidRDefault="001E048F" w:rsidP="001E048F">
      <w:pPr>
        <w:jc w:val="both"/>
      </w:pPr>
    </w:p>
    <w:p w:rsidR="001E048F" w:rsidRDefault="001E048F" w:rsidP="001E048F">
      <w:pPr>
        <w:jc w:val="both"/>
      </w:pPr>
    </w:p>
    <w:p w:rsidR="001E048F" w:rsidRDefault="001E048F" w:rsidP="001E048F">
      <w:pPr>
        <w:ind w:firstLine="705"/>
        <w:jc w:val="center"/>
        <w:rPr>
          <w:b/>
        </w:rPr>
      </w:pPr>
      <w:r>
        <w:rPr>
          <w:b/>
        </w:rPr>
        <w:t>ТЕХНИКА ЧТЕНИЯ</w:t>
      </w:r>
    </w:p>
    <w:p w:rsidR="001E048F" w:rsidRDefault="001E048F" w:rsidP="001E048F">
      <w:pPr>
        <w:ind w:firstLine="705"/>
        <w:jc w:val="both"/>
      </w:pPr>
    </w:p>
    <w:p w:rsidR="001E048F" w:rsidRDefault="001E048F" w:rsidP="001E048F">
      <w:pPr>
        <w:ind w:firstLine="705"/>
        <w:jc w:val="both"/>
      </w:pPr>
    </w:p>
    <w:p w:rsidR="001E048F" w:rsidRDefault="001E048F" w:rsidP="001E048F">
      <w:pPr>
        <w:ind w:firstLine="708"/>
        <w:jc w:val="both"/>
        <w:rPr>
          <w:b/>
          <w:i/>
        </w:rPr>
      </w:pPr>
      <w:r>
        <w:rPr>
          <w:b/>
        </w:rPr>
        <w:t xml:space="preserve">Цель: </w:t>
      </w:r>
      <w:r>
        <w:rPr>
          <w:b/>
          <w:i/>
        </w:rPr>
        <w:t>1. Качество овладения обучающимися  умениями и навыками сознательного, правильного, беглого и выразительного чтения.</w:t>
      </w:r>
    </w:p>
    <w:p w:rsidR="001E048F" w:rsidRDefault="001E048F" w:rsidP="001E048F">
      <w:pPr>
        <w:ind w:firstLine="708"/>
        <w:jc w:val="both"/>
      </w:pPr>
      <w:r>
        <w:rPr>
          <w:b/>
          <w:i/>
        </w:rPr>
        <w:t xml:space="preserve">2. Сравнительный анализ результатов </w:t>
      </w:r>
      <w:r>
        <w:rPr>
          <w:b/>
          <w:i/>
          <w:lang w:val="fr-FR"/>
        </w:rPr>
        <w:t>II</w:t>
      </w:r>
      <w:r w:rsidR="0011794D" w:rsidRPr="0011794D">
        <w:rPr>
          <w:b/>
          <w:i/>
        </w:rPr>
        <w:t xml:space="preserve"> </w:t>
      </w:r>
      <w:r w:rsidR="0011794D">
        <w:rPr>
          <w:b/>
          <w:i/>
        </w:rPr>
        <w:t>и</w:t>
      </w:r>
      <w:r w:rsidR="0011794D" w:rsidRPr="0011794D">
        <w:rPr>
          <w:b/>
          <w:i/>
        </w:rPr>
        <w:t xml:space="preserve"> </w:t>
      </w:r>
      <w:r w:rsidR="0011794D">
        <w:rPr>
          <w:b/>
          <w:i/>
          <w:lang w:val="fr-FR"/>
        </w:rPr>
        <w:t>III</w:t>
      </w:r>
      <w:r w:rsidRPr="00D9133C">
        <w:rPr>
          <w:b/>
          <w:i/>
        </w:rPr>
        <w:t xml:space="preserve"> </w:t>
      </w:r>
      <w:r>
        <w:rPr>
          <w:b/>
          <w:i/>
        </w:rPr>
        <w:t xml:space="preserve"> четвертей.</w:t>
      </w:r>
    </w:p>
    <w:p w:rsidR="001E048F" w:rsidRDefault="001E048F" w:rsidP="001E048F">
      <w:pPr>
        <w:ind w:firstLine="708"/>
        <w:jc w:val="both"/>
      </w:pPr>
      <w:r>
        <w:t xml:space="preserve">В результате проверки установлено, что из </w:t>
      </w:r>
      <w:r w:rsidR="0011794D">
        <w:t>37</w:t>
      </w:r>
      <w:r>
        <w:t xml:space="preserve"> обучающегося норму вычитывают </w:t>
      </w:r>
      <w:r w:rsidR="0011794D">
        <w:t>20</w:t>
      </w:r>
      <w:r>
        <w:t xml:space="preserve"> человек.</w:t>
      </w:r>
    </w:p>
    <w:p w:rsidR="001E048F" w:rsidRPr="00801E74" w:rsidRDefault="001E048F" w:rsidP="001E048F">
      <w:pPr>
        <w:ind w:firstLine="708"/>
        <w:jc w:val="center"/>
        <w:rPr>
          <w:b/>
        </w:rPr>
      </w:pPr>
      <w:r>
        <w:rPr>
          <w:b/>
        </w:rPr>
        <w:t xml:space="preserve">Сравнительная таблица результатов </w:t>
      </w:r>
      <w:r>
        <w:rPr>
          <w:b/>
          <w:lang w:val="fr-FR"/>
        </w:rPr>
        <w:t>I</w:t>
      </w:r>
      <w:r w:rsidRPr="00801E74">
        <w:rPr>
          <w:b/>
        </w:rPr>
        <w:t xml:space="preserve">  </w:t>
      </w:r>
      <w:r>
        <w:rPr>
          <w:b/>
        </w:rPr>
        <w:t xml:space="preserve">и </w:t>
      </w:r>
      <w:r>
        <w:rPr>
          <w:b/>
          <w:lang w:val="fr-FR"/>
        </w:rPr>
        <w:t>II</w:t>
      </w:r>
      <w:r>
        <w:rPr>
          <w:b/>
        </w:rPr>
        <w:t xml:space="preserve"> четвертей</w:t>
      </w:r>
    </w:p>
    <w:p w:rsidR="001E048F" w:rsidRDefault="001E048F" w:rsidP="001E048F">
      <w:pPr>
        <w:ind w:firstLine="708"/>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2164"/>
        <w:gridCol w:w="2126"/>
        <w:gridCol w:w="2091"/>
      </w:tblGrid>
      <w:tr w:rsidR="001E048F" w:rsidTr="001E048F">
        <w:trPr>
          <w:trHeight w:val="318"/>
        </w:trPr>
        <w:tc>
          <w:tcPr>
            <w:tcW w:w="3189" w:type="dxa"/>
            <w:vMerge w:val="restart"/>
            <w:tcBorders>
              <w:top w:val="single" w:sz="4" w:space="0" w:color="auto"/>
              <w:left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Ф.И. обучающегося</w:t>
            </w:r>
          </w:p>
        </w:tc>
        <w:tc>
          <w:tcPr>
            <w:tcW w:w="6381" w:type="dxa"/>
            <w:gridSpan w:val="3"/>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center"/>
              <w:rPr>
                <w:lang w:eastAsia="en-US"/>
              </w:rPr>
            </w:pPr>
            <w:r>
              <w:rPr>
                <w:lang w:eastAsia="en-US"/>
              </w:rPr>
              <w:t>Скорость чтения (слов в мин.)</w:t>
            </w:r>
          </w:p>
          <w:p w:rsidR="001E048F" w:rsidRPr="00801E74" w:rsidRDefault="001E048F" w:rsidP="001E048F">
            <w:pPr>
              <w:jc w:val="center"/>
              <w:rPr>
                <w:lang w:eastAsia="en-US"/>
              </w:rPr>
            </w:pPr>
          </w:p>
        </w:tc>
      </w:tr>
      <w:tr w:rsidR="0011794D" w:rsidTr="0011794D">
        <w:trPr>
          <w:trHeight w:val="636"/>
        </w:trPr>
        <w:tc>
          <w:tcPr>
            <w:tcW w:w="3189" w:type="dxa"/>
            <w:vMerge/>
            <w:tcBorders>
              <w:left w:val="single" w:sz="4" w:space="0" w:color="auto"/>
              <w:bottom w:val="single" w:sz="4" w:space="0" w:color="auto"/>
              <w:right w:val="single" w:sz="4" w:space="0" w:color="auto"/>
            </w:tcBorders>
            <w:hideMark/>
          </w:tcPr>
          <w:p w:rsidR="0011794D" w:rsidRDefault="0011794D" w:rsidP="001E048F">
            <w:pPr>
              <w:spacing w:line="276" w:lineRule="auto"/>
              <w:jc w:val="center"/>
              <w:rPr>
                <w:lang w:eastAsia="en-US"/>
              </w:rPr>
            </w:pP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jc w:val="center"/>
              <w:rPr>
                <w:lang w:eastAsia="en-US"/>
              </w:rPr>
            </w:pPr>
            <w:r>
              <w:rPr>
                <w:lang w:val="fr-FR" w:eastAsia="en-US"/>
              </w:rPr>
              <w:t>I</w:t>
            </w:r>
            <w:r>
              <w:rPr>
                <w:lang w:eastAsia="en-US"/>
              </w:rPr>
              <w:t xml:space="preserve"> четверть</w:t>
            </w:r>
          </w:p>
          <w:p w:rsidR="0011794D" w:rsidRPr="00801E74" w:rsidRDefault="0011794D" w:rsidP="001E048F">
            <w:pPr>
              <w:jc w:val="cente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jc w:val="center"/>
              <w:rPr>
                <w:lang w:eastAsia="en-US"/>
              </w:rPr>
            </w:pPr>
            <w:r>
              <w:rPr>
                <w:lang w:val="fr-FR" w:eastAsia="en-US"/>
              </w:rPr>
              <w:t>II</w:t>
            </w:r>
            <w:r w:rsidRPr="00801E74">
              <w:rPr>
                <w:lang w:eastAsia="en-US"/>
              </w:rPr>
              <w:t xml:space="preserve"> </w:t>
            </w:r>
            <w:r>
              <w:rPr>
                <w:lang w:eastAsia="en-US"/>
              </w:rPr>
              <w:t>четверть</w:t>
            </w:r>
          </w:p>
        </w:tc>
        <w:tc>
          <w:tcPr>
            <w:tcW w:w="2091" w:type="dxa"/>
            <w:tcBorders>
              <w:top w:val="single" w:sz="4" w:space="0" w:color="auto"/>
              <w:left w:val="single" w:sz="4" w:space="0" w:color="auto"/>
              <w:bottom w:val="single" w:sz="4" w:space="0" w:color="auto"/>
              <w:right w:val="single" w:sz="4" w:space="0" w:color="auto"/>
            </w:tcBorders>
          </w:tcPr>
          <w:p w:rsidR="0011794D" w:rsidRDefault="0011794D" w:rsidP="001E048F">
            <w:pPr>
              <w:jc w:val="center"/>
              <w:rPr>
                <w:lang w:val="fr-FR" w:eastAsia="en-US"/>
              </w:rPr>
            </w:pPr>
            <w:r>
              <w:rPr>
                <w:lang w:val="fr-FR" w:eastAsia="en-US"/>
              </w:rPr>
              <w:t>III</w:t>
            </w:r>
          </w:p>
          <w:p w:rsidR="0011794D" w:rsidRPr="0011794D" w:rsidRDefault="0011794D" w:rsidP="001E048F">
            <w:pPr>
              <w:jc w:val="center"/>
              <w:rPr>
                <w:lang w:eastAsia="en-US"/>
              </w:rPr>
            </w:pPr>
            <w:r>
              <w:rPr>
                <w:lang w:eastAsia="en-US"/>
              </w:rPr>
              <w:t>четверть</w:t>
            </w: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jc w:val="center"/>
              <w:rPr>
                <w:b/>
                <w:lang w:eastAsia="en-US"/>
              </w:rPr>
            </w:pPr>
            <w:r>
              <w:rPr>
                <w:b/>
                <w:i/>
                <w:lang w:eastAsia="en-US"/>
              </w:rPr>
              <w:t>2 класс</w:t>
            </w:r>
          </w:p>
        </w:tc>
        <w:tc>
          <w:tcPr>
            <w:tcW w:w="2164" w:type="dxa"/>
            <w:tcBorders>
              <w:top w:val="single" w:sz="4" w:space="0" w:color="auto"/>
              <w:left w:val="single" w:sz="4" w:space="0" w:color="auto"/>
              <w:bottom w:val="single" w:sz="4" w:space="0" w:color="auto"/>
              <w:right w:val="single" w:sz="4" w:space="0" w:color="auto"/>
            </w:tcBorders>
          </w:tcPr>
          <w:p w:rsidR="0011794D" w:rsidRDefault="0011794D" w:rsidP="001E048F">
            <w:pPr>
              <w:jc w:val="cente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11794D" w:rsidRDefault="0011794D" w:rsidP="001E048F">
            <w:pPr>
              <w:spacing w:line="276" w:lineRule="auto"/>
              <w:rPr>
                <w:lang w:eastAsia="en-US"/>
              </w:rPr>
            </w:pPr>
          </w:p>
        </w:tc>
        <w:tc>
          <w:tcPr>
            <w:tcW w:w="2091" w:type="dxa"/>
            <w:tcBorders>
              <w:top w:val="single" w:sz="4" w:space="0" w:color="auto"/>
              <w:left w:val="single" w:sz="4" w:space="0" w:color="auto"/>
              <w:bottom w:val="single" w:sz="4" w:space="0" w:color="auto"/>
              <w:right w:val="single" w:sz="4" w:space="0" w:color="auto"/>
            </w:tcBorders>
          </w:tcPr>
          <w:p w:rsidR="0011794D" w:rsidRDefault="0011794D" w:rsidP="001E048F">
            <w:pPr>
              <w:spacing w:line="276" w:lineRule="auto"/>
              <w:rPr>
                <w:lang w:eastAsia="en-US"/>
              </w:rPr>
            </w:pP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Атылева Серафима</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35</w:t>
            </w: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35</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50</w:t>
            </w:r>
          </w:p>
        </w:tc>
      </w:tr>
      <w:tr w:rsidR="0011794D" w:rsidTr="0011794D">
        <w:trPr>
          <w:trHeight w:val="374"/>
        </w:trPr>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Грудина Игорь</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rPr>
                <w:lang w:eastAsia="en-US"/>
              </w:rPr>
            </w:pPr>
            <w:r>
              <w:rPr>
                <w:lang w:eastAsia="en-US"/>
              </w:rPr>
              <w:t>27</w:t>
            </w: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38</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51</w:t>
            </w:r>
          </w:p>
        </w:tc>
      </w:tr>
      <w:tr w:rsidR="0011794D" w:rsidTr="0011794D">
        <w:trPr>
          <w:trHeight w:val="299"/>
        </w:trPr>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rPr>
                <w:lang w:eastAsia="en-US"/>
              </w:rPr>
            </w:pP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p>
        </w:tc>
        <w:tc>
          <w:tcPr>
            <w:tcW w:w="2091" w:type="dxa"/>
            <w:tcBorders>
              <w:top w:val="single" w:sz="4" w:space="0" w:color="auto"/>
              <w:left w:val="single" w:sz="4" w:space="0" w:color="auto"/>
              <w:bottom w:val="single" w:sz="4" w:space="0" w:color="auto"/>
              <w:right w:val="single" w:sz="4" w:space="0" w:color="auto"/>
            </w:tcBorders>
          </w:tcPr>
          <w:p w:rsidR="0011794D" w:rsidRDefault="0011794D" w:rsidP="001E048F">
            <w:pPr>
              <w:spacing w:line="276" w:lineRule="auto"/>
              <w:rPr>
                <w:lang w:eastAsia="en-US"/>
              </w:rPr>
            </w:pPr>
          </w:p>
        </w:tc>
      </w:tr>
      <w:tr w:rsidR="0011794D" w:rsidTr="0011794D">
        <w:trPr>
          <w:trHeight w:val="262"/>
        </w:trPr>
        <w:tc>
          <w:tcPr>
            <w:tcW w:w="3189" w:type="dxa"/>
            <w:tcBorders>
              <w:top w:val="single" w:sz="4" w:space="0" w:color="auto"/>
              <w:left w:val="single" w:sz="4" w:space="0" w:color="auto"/>
              <w:bottom w:val="single" w:sz="4" w:space="0" w:color="auto"/>
              <w:right w:val="single" w:sz="4" w:space="0" w:color="auto"/>
            </w:tcBorders>
            <w:hideMark/>
          </w:tcPr>
          <w:p w:rsidR="0011794D" w:rsidRPr="00F3561B" w:rsidRDefault="0011794D" w:rsidP="001E048F">
            <w:pPr>
              <w:jc w:val="center"/>
              <w:rPr>
                <w:b/>
                <w:i/>
                <w:lang w:eastAsia="en-US"/>
              </w:rPr>
            </w:pPr>
            <w:r>
              <w:rPr>
                <w:b/>
                <w:i/>
                <w:lang w:eastAsia="en-US"/>
              </w:rPr>
              <w:t>3 класс</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p>
        </w:tc>
        <w:tc>
          <w:tcPr>
            <w:tcW w:w="2091" w:type="dxa"/>
            <w:tcBorders>
              <w:top w:val="single" w:sz="4" w:space="0" w:color="auto"/>
              <w:left w:val="single" w:sz="4" w:space="0" w:color="auto"/>
              <w:bottom w:val="single" w:sz="4" w:space="0" w:color="auto"/>
              <w:right w:val="single" w:sz="4" w:space="0" w:color="auto"/>
            </w:tcBorders>
          </w:tcPr>
          <w:p w:rsidR="0011794D" w:rsidRDefault="0011794D" w:rsidP="001E048F">
            <w:pPr>
              <w:spacing w:line="276" w:lineRule="auto"/>
              <w:rPr>
                <w:lang w:eastAsia="en-US"/>
              </w:rPr>
            </w:pPr>
          </w:p>
        </w:tc>
      </w:tr>
      <w:tr w:rsidR="0011794D" w:rsidTr="0011794D">
        <w:trPr>
          <w:trHeight w:val="271"/>
        </w:trPr>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Криштофоренко М.</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rPr>
                <w:lang w:eastAsia="en-US"/>
              </w:rPr>
            </w:pPr>
            <w:r>
              <w:rPr>
                <w:lang w:eastAsia="en-US"/>
              </w:rPr>
              <w:t>55</w:t>
            </w: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54</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65</w:t>
            </w:r>
          </w:p>
        </w:tc>
      </w:tr>
      <w:tr w:rsidR="0011794D" w:rsidTr="0011794D">
        <w:trPr>
          <w:trHeight w:val="299"/>
        </w:trPr>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rPr>
                <w:lang w:eastAsia="en-US"/>
              </w:rPr>
            </w:pP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p>
        </w:tc>
        <w:tc>
          <w:tcPr>
            <w:tcW w:w="2091" w:type="dxa"/>
            <w:tcBorders>
              <w:top w:val="single" w:sz="4" w:space="0" w:color="auto"/>
              <w:left w:val="single" w:sz="4" w:space="0" w:color="auto"/>
              <w:bottom w:val="single" w:sz="4" w:space="0" w:color="auto"/>
              <w:right w:val="single" w:sz="4" w:space="0" w:color="auto"/>
            </w:tcBorders>
          </w:tcPr>
          <w:p w:rsidR="0011794D" w:rsidRDefault="0011794D" w:rsidP="001E048F">
            <w:pPr>
              <w:spacing w:line="276" w:lineRule="auto"/>
              <w:rPr>
                <w:lang w:eastAsia="en-US"/>
              </w:rPr>
            </w:pP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p>
        </w:tc>
        <w:tc>
          <w:tcPr>
            <w:tcW w:w="2091" w:type="dxa"/>
            <w:tcBorders>
              <w:top w:val="single" w:sz="4" w:space="0" w:color="auto"/>
              <w:left w:val="single" w:sz="4" w:space="0" w:color="auto"/>
              <w:bottom w:val="single" w:sz="4" w:space="0" w:color="auto"/>
              <w:right w:val="single" w:sz="4" w:space="0" w:color="auto"/>
            </w:tcBorders>
          </w:tcPr>
          <w:p w:rsidR="0011794D" w:rsidRDefault="0011794D" w:rsidP="001E048F">
            <w:pPr>
              <w:spacing w:line="276" w:lineRule="auto"/>
              <w:rPr>
                <w:lang w:eastAsia="en-US"/>
              </w:rPr>
            </w:pP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jc w:val="center"/>
              <w:rPr>
                <w:b/>
                <w:i/>
                <w:lang w:eastAsia="en-US"/>
              </w:rPr>
            </w:pPr>
            <w:r>
              <w:rPr>
                <w:b/>
                <w:i/>
                <w:lang w:eastAsia="en-US"/>
              </w:rPr>
              <w:t>4 класс</w:t>
            </w:r>
          </w:p>
        </w:tc>
        <w:tc>
          <w:tcPr>
            <w:tcW w:w="2164" w:type="dxa"/>
            <w:tcBorders>
              <w:top w:val="single" w:sz="4" w:space="0" w:color="auto"/>
              <w:left w:val="single" w:sz="4" w:space="0" w:color="auto"/>
              <w:bottom w:val="single" w:sz="4" w:space="0" w:color="auto"/>
              <w:right w:val="single" w:sz="4" w:space="0" w:color="auto"/>
            </w:tcBorders>
          </w:tcPr>
          <w:p w:rsidR="0011794D" w:rsidRDefault="0011794D" w:rsidP="001E048F">
            <w:pPr>
              <w:spacing w:line="276" w:lineRule="auto"/>
              <w:rPr>
                <w:lang w:eastAsia="en-US"/>
              </w:rPr>
            </w:pPr>
          </w:p>
        </w:tc>
        <w:tc>
          <w:tcPr>
            <w:tcW w:w="2126" w:type="dxa"/>
            <w:tcBorders>
              <w:top w:val="single" w:sz="4" w:space="0" w:color="auto"/>
              <w:left w:val="single" w:sz="4" w:space="0" w:color="auto"/>
              <w:bottom w:val="single" w:sz="4" w:space="0" w:color="auto"/>
              <w:right w:val="single" w:sz="4" w:space="0" w:color="auto"/>
            </w:tcBorders>
          </w:tcPr>
          <w:p w:rsidR="0011794D" w:rsidRDefault="0011794D" w:rsidP="001E048F">
            <w:pPr>
              <w:spacing w:line="276" w:lineRule="auto"/>
              <w:rPr>
                <w:lang w:eastAsia="en-US"/>
              </w:rPr>
            </w:pPr>
          </w:p>
        </w:tc>
        <w:tc>
          <w:tcPr>
            <w:tcW w:w="2091" w:type="dxa"/>
            <w:tcBorders>
              <w:top w:val="single" w:sz="4" w:space="0" w:color="auto"/>
              <w:left w:val="single" w:sz="4" w:space="0" w:color="auto"/>
              <w:bottom w:val="single" w:sz="4" w:space="0" w:color="auto"/>
              <w:right w:val="single" w:sz="4" w:space="0" w:color="auto"/>
            </w:tcBorders>
          </w:tcPr>
          <w:p w:rsidR="0011794D" w:rsidRDefault="0011794D" w:rsidP="001E048F">
            <w:pPr>
              <w:spacing w:line="276" w:lineRule="auto"/>
              <w:rPr>
                <w:lang w:eastAsia="en-US"/>
              </w:rPr>
            </w:pP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jc w:val="center"/>
              <w:rPr>
                <w:b/>
                <w:i/>
                <w:lang w:eastAsia="en-US"/>
              </w:rPr>
            </w:pPr>
          </w:p>
        </w:tc>
        <w:tc>
          <w:tcPr>
            <w:tcW w:w="2164" w:type="dxa"/>
            <w:tcBorders>
              <w:top w:val="single" w:sz="4" w:space="0" w:color="auto"/>
              <w:left w:val="single" w:sz="4" w:space="0" w:color="auto"/>
              <w:bottom w:val="single" w:sz="4" w:space="0" w:color="auto"/>
              <w:right w:val="single" w:sz="4" w:space="0" w:color="auto"/>
            </w:tcBorders>
          </w:tcPr>
          <w:p w:rsidR="0011794D" w:rsidRDefault="0011794D" w:rsidP="001E048F">
            <w:pPr>
              <w:spacing w:line="276" w:lineRule="auto"/>
              <w:rPr>
                <w:lang w:eastAsia="en-US"/>
              </w:rPr>
            </w:pPr>
          </w:p>
        </w:tc>
        <w:tc>
          <w:tcPr>
            <w:tcW w:w="2126" w:type="dxa"/>
            <w:tcBorders>
              <w:top w:val="single" w:sz="4" w:space="0" w:color="auto"/>
              <w:left w:val="single" w:sz="4" w:space="0" w:color="auto"/>
              <w:bottom w:val="single" w:sz="4" w:space="0" w:color="auto"/>
              <w:right w:val="single" w:sz="4" w:space="0" w:color="auto"/>
            </w:tcBorders>
          </w:tcPr>
          <w:p w:rsidR="0011794D" w:rsidRDefault="0011794D" w:rsidP="001E048F">
            <w:pPr>
              <w:spacing w:line="276" w:lineRule="auto"/>
              <w:rPr>
                <w:lang w:eastAsia="en-US"/>
              </w:rPr>
            </w:pPr>
          </w:p>
        </w:tc>
        <w:tc>
          <w:tcPr>
            <w:tcW w:w="2091" w:type="dxa"/>
            <w:tcBorders>
              <w:top w:val="single" w:sz="4" w:space="0" w:color="auto"/>
              <w:left w:val="single" w:sz="4" w:space="0" w:color="auto"/>
              <w:bottom w:val="single" w:sz="4" w:space="0" w:color="auto"/>
              <w:right w:val="single" w:sz="4" w:space="0" w:color="auto"/>
            </w:tcBorders>
          </w:tcPr>
          <w:p w:rsidR="0011794D" w:rsidRDefault="0011794D" w:rsidP="001E048F">
            <w:pPr>
              <w:spacing w:line="276" w:lineRule="auto"/>
              <w:rPr>
                <w:lang w:eastAsia="en-US"/>
              </w:rPr>
            </w:pP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Николаенко Руслан</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70</w:t>
            </w: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80</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91</w:t>
            </w: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jc w:val="center"/>
              <w:rPr>
                <w:b/>
                <w:i/>
                <w:lang w:eastAsia="en-US"/>
              </w:rPr>
            </w:pPr>
            <w:r>
              <w:rPr>
                <w:b/>
                <w:i/>
                <w:lang w:eastAsia="en-US"/>
              </w:rPr>
              <w:t>5 класс</w:t>
            </w:r>
          </w:p>
        </w:tc>
        <w:tc>
          <w:tcPr>
            <w:tcW w:w="2164" w:type="dxa"/>
            <w:tcBorders>
              <w:top w:val="single" w:sz="4" w:space="0" w:color="auto"/>
              <w:left w:val="single" w:sz="4" w:space="0" w:color="auto"/>
              <w:bottom w:val="single" w:sz="4" w:space="0" w:color="auto"/>
              <w:right w:val="single" w:sz="4" w:space="0" w:color="auto"/>
            </w:tcBorders>
          </w:tcPr>
          <w:p w:rsidR="0011794D" w:rsidRDefault="0011794D" w:rsidP="001E048F">
            <w:pPr>
              <w:spacing w:line="276" w:lineRule="auto"/>
              <w:rPr>
                <w:lang w:eastAsia="en-US"/>
              </w:rPr>
            </w:pPr>
          </w:p>
        </w:tc>
        <w:tc>
          <w:tcPr>
            <w:tcW w:w="2126" w:type="dxa"/>
            <w:tcBorders>
              <w:top w:val="single" w:sz="4" w:space="0" w:color="auto"/>
              <w:left w:val="single" w:sz="4" w:space="0" w:color="auto"/>
              <w:bottom w:val="single" w:sz="4" w:space="0" w:color="auto"/>
              <w:right w:val="single" w:sz="4" w:space="0" w:color="auto"/>
            </w:tcBorders>
          </w:tcPr>
          <w:p w:rsidR="0011794D" w:rsidRDefault="0011794D" w:rsidP="001E048F">
            <w:pPr>
              <w:spacing w:line="276" w:lineRule="auto"/>
              <w:rPr>
                <w:lang w:eastAsia="en-US"/>
              </w:rPr>
            </w:pPr>
          </w:p>
        </w:tc>
        <w:tc>
          <w:tcPr>
            <w:tcW w:w="2091" w:type="dxa"/>
            <w:tcBorders>
              <w:top w:val="single" w:sz="4" w:space="0" w:color="auto"/>
              <w:left w:val="single" w:sz="4" w:space="0" w:color="auto"/>
              <w:bottom w:val="single" w:sz="4" w:space="0" w:color="auto"/>
              <w:right w:val="single" w:sz="4" w:space="0" w:color="auto"/>
            </w:tcBorders>
          </w:tcPr>
          <w:p w:rsidR="0011794D" w:rsidRDefault="0011794D" w:rsidP="001E048F">
            <w:pPr>
              <w:spacing w:line="276" w:lineRule="auto"/>
              <w:rPr>
                <w:lang w:eastAsia="en-US"/>
              </w:rPr>
            </w:pP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Захаров Даниил</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122</w:t>
            </w: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120</w:t>
            </w:r>
          </w:p>
        </w:tc>
        <w:tc>
          <w:tcPr>
            <w:tcW w:w="2091" w:type="dxa"/>
            <w:tcBorders>
              <w:top w:val="single" w:sz="4" w:space="0" w:color="auto"/>
              <w:left w:val="single" w:sz="4" w:space="0" w:color="auto"/>
              <w:bottom w:val="single" w:sz="4" w:space="0" w:color="auto"/>
              <w:right w:val="single" w:sz="4" w:space="0" w:color="auto"/>
            </w:tcBorders>
          </w:tcPr>
          <w:p w:rsidR="0011794D" w:rsidRDefault="007E1BDD" w:rsidP="0011794D">
            <w:pPr>
              <w:spacing w:line="276" w:lineRule="auto"/>
              <w:rPr>
                <w:lang w:eastAsia="en-US"/>
              </w:rPr>
            </w:pPr>
            <w:r>
              <w:rPr>
                <w:lang w:eastAsia="en-US"/>
              </w:rPr>
              <w:t>120</w:t>
            </w: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Ганжин Александр</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49</w:t>
            </w: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48</w:t>
            </w:r>
          </w:p>
        </w:tc>
        <w:tc>
          <w:tcPr>
            <w:tcW w:w="2091" w:type="dxa"/>
            <w:tcBorders>
              <w:top w:val="single" w:sz="4" w:space="0" w:color="auto"/>
              <w:left w:val="single" w:sz="4" w:space="0" w:color="auto"/>
              <w:bottom w:val="single" w:sz="4" w:space="0" w:color="auto"/>
              <w:right w:val="single" w:sz="4" w:space="0" w:color="auto"/>
            </w:tcBorders>
          </w:tcPr>
          <w:p w:rsidR="0011794D" w:rsidRDefault="007E1BDD" w:rsidP="0011794D">
            <w:pPr>
              <w:spacing w:line="276" w:lineRule="auto"/>
              <w:rPr>
                <w:lang w:eastAsia="en-US"/>
              </w:rPr>
            </w:pPr>
            <w:r>
              <w:rPr>
                <w:lang w:eastAsia="en-US"/>
              </w:rPr>
              <w:t>65</w:t>
            </w: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jc w:val="center"/>
              <w:rPr>
                <w:b/>
                <w:i/>
                <w:lang w:eastAsia="en-US"/>
              </w:rPr>
            </w:pPr>
            <w:r>
              <w:rPr>
                <w:b/>
                <w:i/>
                <w:lang w:eastAsia="en-US"/>
              </w:rPr>
              <w:t>6 класс</w:t>
            </w:r>
          </w:p>
        </w:tc>
        <w:tc>
          <w:tcPr>
            <w:tcW w:w="2164" w:type="dxa"/>
            <w:tcBorders>
              <w:top w:val="single" w:sz="4" w:space="0" w:color="auto"/>
              <w:left w:val="single" w:sz="4" w:space="0" w:color="auto"/>
              <w:bottom w:val="single" w:sz="4" w:space="0" w:color="auto"/>
              <w:right w:val="single" w:sz="4" w:space="0" w:color="auto"/>
            </w:tcBorders>
          </w:tcPr>
          <w:p w:rsidR="0011794D" w:rsidRDefault="0011794D" w:rsidP="001E048F">
            <w:pPr>
              <w:spacing w:line="276" w:lineRule="auto"/>
              <w:rPr>
                <w:lang w:eastAsia="en-US"/>
              </w:rPr>
            </w:pPr>
          </w:p>
        </w:tc>
        <w:tc>
          <w:tcPr>
            <w:tcW w:w="2126" w:type="dxa"/>
            <w:tcBorders>
              <w:top w:val="single" w:sz="4" w:space="0" w:color="auto"/>
              <w:left w:val="single" w:sz="4" w:space="0" w:color="auto"/>
              <w:bottom w:val="single" w:sz="4" w:space="0" w:color="auto"/>
              <w:right w:val="single" w:sz="4" w:space="0" w:color="auto"/>
            </w:tcBorders>
          </w:tcPr>
          <w:p w:rsidR="0011794D" w:rsidRDefault="0011794D" w:rsidP="001E048F">
            <w:pPr>
              <w:spacing w:line="276" w:lineRule="auto"/>
              <w:rPr>
                <w:lang w:eastAsia="en-US"/>
              </w:rPr>
            </w:pPr>
          </w:p>
        </w:tc>
        <w:tc>
          <w:tcPr>
            <w:tcW w:w="2091" w:type="dxa"/>
            <w:tcBorders>
              <w:top w:val="single" w:sz="4" w:space="0" w:color="auto"/>
              <w:left w:val="single" w:sz="4" w:space="0" w:color="auto"/>
              <w:bottom w:val="single" w:sz="4" w:space="0" w:color="auto"/>
              <w:right w:val="single" w:sz="4" w:space="0" w:color="auto"/>
            </w:tcBorders>
          </w:tcPr>
          <w:p w:rsidR="0011794D" w:rsidRDefault="0011794D" w:rsidP="001E048F">
            <w:pPr>
              <w:spacing w:line="276" w:lineRule="auto"/>
              <w:rPr>
                <w:lang w:eastAsia="en-US"/>
              </w:rPr>
            </w:pP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Вернигоров Артем</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106</w:t>
            </w: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90</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91</w:t>
            </w: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Воробьев Андрей</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59</w:t>
            </w: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40</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72</w:t>
            </w: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Коняшкин Александр</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137</w:t>
            </w: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154</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192</w:t>
            </w: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Маренков Дмитрий</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104</w:t>
            </w: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90</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127</w:t>
            </w: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Молчанова Нина</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60</w:t>
            </w: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60</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96</w:t>
            </w: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Тихонов Константин</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104</w:t>
            </w: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90</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135</w:t>
            </w: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Юров Всеволод</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122</w:t>
            </w: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120</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169</w:t>
            </w: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Донсков Даниил</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90</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131</w:t>
            </w: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Фоменко Юрий</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135</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140</w:t>
            </w:r>
          </w:p>
        </w:tc>
      </w:tr>
      <w:tr w:rsidR="00C97A2C" w:rsidTr="0011794D">
        <w:tc>
          <w:tcPr>
            <w:tcW w:w="3189" w:type="dxa"/>
            <w:tcBorders>
              <w:top w:val="single" w:sz="4" w:space="0" w:color="auto"/>
              <w:left w:val="single" w:sz="4" w:space="0" w:color="auto"/>
              <w:bottom w:val="single" w:sz="4" w:space="0" w:color="auto"/>
              <w:right w:val="single" w:sz="4" w:space="0" w:color="auto"/>
            </w:tcBorders>
            <w:hideMark/>
          </w:tcPr>
          <w:p w:rsidR="00C97A2C" w:rsidRDefault="00C97A2C" w:rsidP="001E048F">
            <w:pPr>
              <w:spacing w:line="276" w:lineRule="auto"/>
              <w:rPr>
                <w:lang w:eastAsia="en-US"/>
              </w:rPr>
            </w:pPr>
            <w:r>
              <w:rPr>
                <w:lang w:eastAsia="en-US"/>
              </w:rPr>
              <w:lastRenderedPageBreak/>
              <w:t>Бобков Данил</w:t>
            </w:r>
          </w:p>
        </w:tc>
        <w:tc>
          <w:tcPr>
            <w:tcW w:w="2164" w:type="dxa"/>
            <w:tcBorders>
              <w:top w:val="single" w:sz="4" w:space="0" w:color="auto"/>
              <w:left w:val="single" w:sz="4" w:space="0" w:color="auto"/>
              <w:bottom w:val="single" w:sz="4" w:space="0" w:color="auto"/>
              <w:right w:val="single" w:sz="4" w:space="0" w:color="auto"/>
            </w:tcBorders>
            <w:hideMark/>
          </w:tcPr>
          <w:p w:rsidR="00C97A2C" w:rsidRDefault="00C97A2C" w:rsidP="001E048F">
            <w:pPr>
              <w:spacing w:line="276" w:lineRule="auto"/>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C97A2C" w:rsidRDefault="00C97A2C" w:rsidP="001E048F">
            <w:pPr>
              <w:spacing w:line="276" w:lineRule="auto"/>
              <w:rPr>
                <w:lang w:eastAsia="en-US"/>
              </w:rPr>
            </w:pPr>
          </w:p>
        </w:tc>
        <w:tc>
          <w:tcPr>
            <w:tcW w:w="2091" w:type="dxa"/>
            <w:tcBorders>
              <w:top w:val="single" w:sz="4" w:space="0" w:color="auto"/>
              <w:left w:val="single" w:sz="4" w:space="0" w:color="auto"/>
              <w:bottom w:val="single" w:sz="4" w:space="0" w:color="auto"/>
              <w:right w:val="single" w:sz="4" w:space="0" w:color="auto"/>
            </w:tcBorders>
          </w:tcPr>
          <w:p w:rsidR="00C97A2C" w:rsidRDefault="00C97A2C" w:rsidP="0011794D">
            <w:pPr>
              <w:spacing w:line="276" w:lineRule="auto"/>
              <w:rPr>
                <w:lang w:eastAsia="en-US"/>
              </w:rPr>
            </w:pPr>
            <w:r>
              <w:rPr>
                <w:lang w:eastAsia="en-US"/>
              </w:rPr>
              <w:t>45</w:t>
            </w: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jc w:val="center"/>
              <w:rPr>
                <w:lang w:eastAsia="en-US"/>
              </w:rPr>
            </w:pPr>
            <w:r>
              <w:rPr>
                <w:b/>
                <w:i/>
                <w:lang w:eastAsia="en-US"/>
              </w:rPr>
              <w:t>7 класс</w:t>
            </w:r>
          </w:p>
        </w:tc>
        <w:tc>
          <w:tcPr>
            <w:tcW w:w="2164" w:type="dxa"/>
            <w:tcBorders>
              <w:top w:val="single" w:sz="4" w:space="0" w:color="auto"/>
              <w:left w:val="single" w:sz="4" w:space="0" w:color="auto"/>
              <w:bottom w:val="single" w:sz="4" w:space="0" w:color="auto"/>
              <w:right w:val="single" w:sz="4" w:space="0" w:color="auto"/>
            </w:tcBorders>
          </w:tcPr>
          <w:p w:rsidR="0011794D" w:rsidRDefault="0011794D" w:rsidP="001E048F">
            <w:pPr>
              <w:spacing w:line="276" w:lineRule="auto"/>
              <w:rPr>
                <w:lang w:eastAsia="en-US"/>
              </w:rPr>
            </w:pPr>
          </w:p>
        </w:tc>
        <w:tc>
          <w:tcPr>
            <w:tcW w:w="2126" w:type="dxa"/>
            <w:tcBorders>
              <w:top w:val="single" w:sz="4" w:space="0" w:color="auto"/>
              <w:left w:val="single" w:sz="4" w:space="0" w:color="auto"/>
              <w:bottom w:val="single" w:sz="4" w:space="0" w:color="auto"/>
              <w:right w:val="single" w:sz="4" w:space="0" w:color="auto"/>
            </w:tcBorders>
          </w:tcPr>
          <w:p w:rsidR="0011794D" w:rsidRDefault="0011794D" w:rsidP="001E048F">
            <w:pPr>
              <w:spacing w:line="276" w:lineRule="auto"/>
              <w:rPr>
                <w:lang w:eastAsia="en-US"/>
              </w:rPr>
            </w:pPr>
          </w:p>
        </w:tc>
        <w:tc>
          <w:tcPr>
            <w:tcW w:w="2091" w:type="dxa"/>
            <w:tcBorders>
              <w:top w:val="single" w:sz="4" w:space="0" w:color="auto"/>
              <w:left w:val="single" w:sz="4" w:space="0" w:color="auto"/>
              <w:bottom w:val="single" w:sz="4" w:space="0" w:color="auto"/>
              <w:right w:val="single" w:sz="4" w:space="0" w:color="auto"/>
            </w:tcBorders>
          </w:tcPr>
          <w:p w:rsidR="0011794D" w:rsidRDefault="0011794D" w:rsidP="001E048F">
            <w:pPr>
              <w:spacing w:line="276" w:lineRule="auto"/>
              <w:rPr>
                <w:lang w:eastAsia="en-US"/>
              </w:rPr>
            </w:pP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Гаркуша Алексей</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176</w:t>
            </w: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161</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151</w:t>
            </w: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Кузнецова Анастасия</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121</w:t>
            </w: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115</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138</w:t>
            </w: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Кобильник Сергей</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124</w:t>
            </w: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131</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116</w:t>
            </w: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Лесных Владислав</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150</w:t>
            </w: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131</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139</w:t>
            </w: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Новоселов Виктор</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130</w:t>
            </w: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130</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130</w:t>
            </w: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Полиенко Федор</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189</w:t>
            </w: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178</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200</w:t>
            </w: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Шишкалов Игорь</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65</w:t>
            </w: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68</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55</w:t>
            </w: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Штанке Валентин</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138</w:t>
            </w: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139</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142</w:t>
            </w:r>
          </w:p>
        </w:tc>
      </w:tr>
      <w:tr w:rsidR="00C97A2C" w:rsidTr="0011794D">
        <w:tc>
          <w:tcPr>
            <w:tcW w:w="3189" w:type="dxa"/>
            <w:tcBorders>
              <w:top w:val="single" w:sz="4" w:space="0" w:color="auto"/>
              <w:left w:val="single" w:sz="4" w:space="0" w:color="auto"/>
              <w:bottom w:val="single" w:sz="4" w:space="0" w:color="auto"/>
              <w:right w:val="single" w:sz="4" w:space="0" w:color="auto"/>
            </w:tcBorders>
            <w:hideMark/>
          </w:tcPr>
          <w:p w:rsidR="00C97A2C" w:rsidRDefault="00C97A2C" w:rsidP="001E048F">
            <w:pPr>
              <w:spacing w:line="276" w:lineRule="auto"/>
              <w:rPr>
                <w:lang w:eastAsia="en-US"/>
              </w:rPr>
            </w:pPr>
            <w:r>
              <w:rPr>
                <w:lang w:eastAsia="en-US"/>
              </w:rPr>
              <w:t>Гончаров Даниил</w:t>
            </w:r>
          </w:p>
        </w:tc>
        <w:tc>
          <w:tcPr>
            <w:tcW w:w="2164" w:type="dxa"/>
            <w:tcBorders>
              <w:top w:val="single" w:sz="4" w:space="0" w:color="auto"/>
              <w:left w:val="single" w:sz="4" w:space="0" w:color="auto"/>
              <w:bottom w:val="single" w:sz="4" w:space="0" w:color="auto"/>
              <w:right w:val="single" w:sz="4" w:space="0" w:color="auto"/>
            </w:tcBorders>
            <w:hideMark/>
          </w:tcPr>
          <w:p w:rsidR="00C97A2C" w:rsidRDefault="00C97A2C" w:rsidP="001E048F">
            <w:pPr>
              <w:spacing w:line="276" w:lineRule="auto"/>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C97A2C" w:rsidRDefault="00C97A2C" w:rsidP="001E048F">
            <w:pPr>
              <w:spacing w:line="276" w:lineRule="auto"/>
              <w:rPr>
                <w:lang w:eastAsia="en-US"/>
              </w:rPr>
            </w:pPr>
          </w:p>
        </w:tc>
        <w:tc>
          <w:tcPr>
            <w:tcW w:w="2091" w:type="dxa"/>
            <w:tcBorders>
              <w:top w:val="single" w:sz="4" w:space="0" w:color="auto"/>
              <w:left w:val="single" w:sz="4" w:space="0" w:color="auto"/>
              <w:bottom w:val="single" w:sz="4" w:space="0" w:color="auto"/>
              <w:right w:val="single" w:sz="4" w:space="0" w:color="auto"/>
            </w:tcBorders>
          </w:tcPr>
          <w:p w:rsidR="00C97A2C" w:rsidRDefault="00C97A2C" w:rsidP="0011794D">
            <w:pPr>
              <w:spacing w:line="276" w:lineRule="auto"/>
              <w:rPr>
                <w:lang w:eastAsia="en-US"/>
              </w:rPr>
            </w:pPr>
            <w:r>
              <w:rPr>
                <w:lang w:eastAsia="en-US"/>
              </w:rPr>
              <w:t>126</w:t>
            </w: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jc w:val="center"/>
              <w:rPr>
                <w:b/>
                <w:i/>
                <w:lang w:eastAsia="en-US"/>
              </w:rPr>
            </w:pPr>
            <w:r>
              <w:rPr>
                <w:b/>
                <w:i/>
                <w:lang w:eastAsia="en-US"/>
              </w:rPr>
              <w:t>8 класс</w:t>
            </w:r>
          </w:p>
        </w:tc>
        <w:tc>
          <w:tcPr>
            <w:tcW w:w="2164" w:type="dxa"/>
            <w:tcBorders>
              <w:top w:val="single" w:sz="4" w:space="0" w:color="auto"/>
              <w:left w:val="single" w:sz="4" w:space="0" w:color="auto"/>
              <w:bottom w:val="single" w:sz="4" w:space="0" w:color="auto"/>
              <w:right w:val="single" w:sz="4" w:space="0" w:color="auto"/>
            </w:tcBorders>
          </w:tcPr>
          <w:p w:rsidR="0011794D" w:rsidRDefault="0011794D" w:rsidP="001E048F">
            <w:pPr>
              <w:spacing w:line="276" w:lineRule="auto"/>
              <w:rPr>
                <w:lang w:eastAsia="en-US"/>
              </w:rPr>
            </w:pPr>
          </w:p>
        </w:tc>
        <w:tc>
          <w:tcPr>
            <w:tcW w:w="2126" w:type="dxa"/>
            <w:tcBorders>
              <w:top w:val="single" w:sz="4" w:space="0" w:color="auto"/>
              <w:left w:val="single" w:sz="4" w:space="0" w:color="auto"/>
              <w:bottom w:val="single" w:sz="4" w:space="0" w:color="auto"/>
              <w:right w:val="single" w:sz="4" w:space="0" w:color="auto"/>
            </w:tcBorders>
          </w:tcPr>
          <w:p w:rsidR="0011794D" w:rsidRDefault="0011794D" w:rsidP="001E048F">
            <w:pPr>
              <w:spacing w:line="276" w:lineRule="auto"/>
              <w:rPr>
                <w:lang w:eastAsia="en-US"/>
              </w:rPr>
            </w:pPr>
          </w:p>
        </w:tc>
        <w:tc>
          <w:tcPr>
            <w:tcW w:w="2091" w:type="dxa"/>
            <w:tcBorders>
              <w:top w:val="single" w:sz="4" w:space="0" w:color="auto"/>
              <w:left w:val="single" w:sz="4" w:space="0" w:color="auto"/>
              <w:bottom w:val="single" w:sz="4" w:space="0" w:color="auto"/>
              <w:right w:val="single" w:sz="4" w:space="0" w:color="auto"/>
            </w:tcBorders>
          </w:tcPr>
          <w:p w:rsidR="0011794D" w:rsidRDefault="0011794D" w:rsidP="001E048F">
            <w:pPr>
              <w:spacing w:line="276" w:lineRule="auto"/>
              <w:rPr>
                <w:lang w:eastAsia="en-US"/>
              </w:rPr>
            </w:pP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Васильченко Дмитрий</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130</w:t>
            </w: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122</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130</w:t>
            </w: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Карасев Данил</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100</w:t>
            </w: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80</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70</w:t>
            </w: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Ломовской Богдан</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195</w:t>
            </w: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151</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162</w:t>
            </w: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Перетятько Даниил</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120</w:t>
            </w: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108</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135</w:t>
            </w: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Хоруженко Кирилл</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140</w:t>
            </w: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170</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164</w:t>
            </w: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Городилов Григорий</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120</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120</w:t>
            </w:r>
          </w:p>
        </w:tc>
      </w:tr>
      <w:tr w:rsidR="0011794D" w:rsidTr="0011794D">
        <w:trPr>
          <w:trHeight w:val="70"/>
        </w:trPr>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jc w:val="center"/>
              <w:rPr>
                <w:b/>
                <w:i/>
                <w:lang w:eastAsia="en-US"/>
              </w:rPr>
            </w:pPr>
            <w:r>
              <w:rPr>
                <w:b/>
                <w:i/>
                <w:lang w:eastAsia="en-US"/>
              </w:rPr>
              <w:t>9 класс</w:t>
            </w:r>
          </w:p>
        </w:tc>
        <w:tc>
          <w:tcPr>
            <w:tcW w:w="2164" w:type="dxa"/>
            <w:tcBorders>
              <w:top w:val="single" w:sz="4" w:space="0" w:color="auto"/>
              <w:left w:val="single" w:sz="4" w:space="0" w:color="auto"/>
              <w:bottom w:val="single" w:sz="4" w:space="0" w:color="auto"/>
              <w:right w:val="single" w:sz="4" w:space="0" w:color="auto"/>
            </w:tcBorders>
          </w:tcPr>
          <w:p w:rsidR="0011794D" w:rsidRDefault="0011794D" w:rsidP="001E048F">
            <w:pPr>
              <w:spacing w:line="276" w:lineRule="auto"/>
              <w:rPr>
                <w:lang w:eastAsia="en-US"/>
              </w:rPr>
            </w:pPr>
          </w:p>
        </w:tc>
        <w:tc>
          <w:tcPr>
            <w:tcW w:w="2126" w:type="dxa"/>
            <w:tcBorders>
              <w:top w:val="single" w:sz="4" w:space="0" w:color="auto"/>
              <w:left w:val="single" w:sz="4" w:space="0" w:color="auto"/>
              <w:bottom w:val="single" w:sz="4" w:space="0" w:color="auto"/>
              <w:right w:val="single" w:sz="4" w:space="0" w:color="auto"/>
            </w:tcBorders>
          </w:tcPr>
          <w:p w:rsidR="0011794D" w:rsidRDefault="0011794D" w:rsidP="001E048F">
            <w:pPr>
              <w:spacing w:line="276" w:lineRule="auto"/>
              <w:rPr>
                <w:lang w:eastAsia="en-US"/>
              </w:rPr>
            </w:pPr>
          </w:p>
        </w:tc>
        <w:tc>
          <w:tcPr>
            <w:tcW w:w="2091" w:type="dxa"/>
            <w:tcBorders>
              <w:top w:val="single" w:sz="4" w:space="0" w:color="auto"/>
              <w:left w:val="single" w:sz="4" w:space="0" w:color="auto"/>
              <w:bottom w:val="single" w:sz="4" w:space="0" w:color="auto"/>
              <w:right w:val="single" w:sz="4" w:space="0" w:color="auto"/>
            </w:tcBorders>
          </w:tcPr>
          <w:p w:rsidR="0011794D" w:rsidRDefault="0011794D" w:rsidP="001E048F">
            <w:pPr>
              <w:spacing w:line="276" w:lineRule="auto"/>
              <w:rPr>
                <w:lang w:eastAsia="en-US"/>
              </w:rPr>
            </w:pP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Байдин Владислав</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164</w:t>
            </w: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150</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160</w:t>
            </w: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Бойко Артур</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148</w:t>
            </w: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145</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178</w:t>
            </w: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Мирошниченко Анатолий</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156</w:t>
            </w: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143</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181</w:t>
            </w: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Мотренко Денис</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141</w:t>
            </w: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115</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156</w:t>
            </w: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Омельченко Устим</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140</w:t>
            </w: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108</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132</w:t>
            </w:r>
          </w:p>
        </w:tc>
      </w:tr>
      <w:tr w:rsidR="0011794D" w:rsidTr="0011794D">
        <w:tc>
          <w:tcPr>
            <w:tcW w:w="3189"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Стасюк Алексей</w:t>
            </w:r>
          </w:p>
        </w:tc>
        <w:tc>
          <w:tcPr>
            <w:tcW w:w="2164"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132</w:t>
            </w:r>
          </w:p>
        </w:tc>
        <w:tc>
          <w:tcPr>
            <w:tcW w:w="2126" w:type="dxa"/>
            <w:tcBorders>
              <w:top w:val="single" w:sz="4" w:space="0" w:color="auto"/>
              <w:left w:val="single" w:sz="4" w:space="0" w:color="auto"/>
              <w:bottom w:val="single" w:sz="4" w:space="0" w:color="auto"/>
              <w:right w:val="single" w:sz="4" w:space="0" w:color="auto"/>
            </w:tcBorders>
            <w:hideMark/>
          </w:tcPr>
          <w:p w:rsidR="0011794D" w:rsidRDefault="0011794D" w:rsidP="001E048F">
            <w:pPr>
              <w:spacing w:line="276" w:lineRule="auto"/>
              <w:rPr>
                <w:lang w:eastAsia="en-US"/>
              </w:rPr>
            </w:pPr>
            <w:r>
              <w:rPr>
                <w:lang w:eastAsia="en-US"/>
              </w:rPr>
              <w:t>120</w:t>
            </w:r>
          </w:p>
        </w:tc>
        <w:tc>
          <w:tcPr>
            <w:tcW w:w="2091" w:type="dxa"/>
            <w:tcBorders>
              <w:top w:val="single" w:sz="4" w:space="0" w:color="auto"/>
              <w:left w:val="single" w:sz="4" w:space="0" w:color="auto"/>
              <w:bottom w:val="single" w:sz="4" w:space="0" w:color="auto"/>
              <w:right w:val="single" w:sz="4" w:space="0" w:color="auto"/>
            </w:tcBorders>
          </w:tcPr>
          <w:p w:rsidR="0011794D" w:rsidRDefault="00C97A2C" w:rsidP="0011794D">
            <w:pPr>
              <w:spacing w:line="276" w:lineRule="auto"/>
              <w:rPr>
                <w:lang w:eastAsia="en-US"/>
              </w:rPr>
            </w:pPr>
            <w:r>
              <w:rPr>
                <w:lang w:eastAsia="en-US"/>
              </w:rPr>
              <w:t>120</w:t>
            </w:r>
          </w:p>
        </w:tc>
      </w:tr>
    </w:tbl>
    <w:p w:rsidR="001E048F" w:rsidRDefault="001E048F" w:rsidP="001E048F">
      <w:pPr>
        <w:spacing w:line="360" w:lineRule="auto"/>
        <w:jc w:val="both"/>
        <w:rPr>
          <w:b/>
        </w:rPr>
      </w:pPr>
    </w:p>
    <w:p w:rsidR="0011794D" w:rsidRDefault="0011794D" w:rsidP="0011794D">
      <w:pPr>
        <w:jc w:val="both"/>
        <w:rPr>
          <w:b/>
        </w:rPr>
      </w:pPr>
      <w:r>
        <w:rPr>
          <w:b/>
        </w:rPr>
        <w:t>Результаты проверки техники чтения следующие:</w:t>
      </w:r>
    </w:p>
    <w:p w:rsidR="0011794D" w:rsidRDefault="0011794D" w:rsidP="0011794D">
      <w:pPr>
        <w:jc w:val="both"/>
        <w:rPr>
          <w:b/>
        </w:rPr>
      </w:pPr>
      <w:r>
        <w:rPr>
          <w:b/>
        </w:rPr>
        <w:t>- норма – 18,9 %, выше нормы- 35,2 %, ниже нормы –45,9%</w:t>
      </w:r>
    </w:p>
    <w:p w:rsidR="0011794D" w:rsidRDefault="0011794D" w:rsidP="0011794D">
      <w:pPr>
        <w:jc w:val="center"/>
        <w:rPr>
          <w:rFonts w:ascii="Calibri" w:eastAsia="Calibri" w:hAnsi="Calibri"/>
          <w:lang w:eastAsia="en-US"/>
        </w:rPr>
      </w:pPr>
    </w:p>
    <w:p w:rsidR="0011794D" w:rsidRDefault="0011794D" w:rsidP="0011794D">
      <w:pPr>
        <w:jc w:val="center"/>
      </w:pPr>
      <w:r>
        <w:rPr>
          <w:noProof/>
        </w:rPr>
        <w:lastRenderedPageBreak/>
        <w:drawing>
          <wp:inline distT="0" distB="0" distL="0" distR="0">
            <wp:extent cx="5973445" cy="3277870"/>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t xml:space="preserve"> </w:t>
      </w:r>
    </w:p>
    <w:p w:rsidR="0011794D" w:rsidRDefault="0011794D" w:rsidP="0011794D">
      <w:pPr>
        <w:spacing w:line="360" w:lineRule="auto"/>
        <w:ind w:firstLine="567"/>
        <w:jc w:val="both"/>
        <w:rPr>
          <w:b/>
        </w:rPr>
      </w:pPr>
    </w:p>
    <w:p w:rsidR="0011794D" w:rsidRDefault="0011794D" w:rsidP="0011794D">
      <w:pPr>
        <w:spacing w:line="360" w:lineRule="auto"/>
        <w:ind w:firstLine="567"/>
        <w:jc w:val="both"/>
        <w:rPr>
          <w:b/>
        </w:rPr>
      </w:pPr>
      <w:r>
        <w:rPr>
          <w:b/>
        </w:rPr>
        <w:t>Самые низкие результаты показали следующие обучающиеся: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4324"/>
        <w:gridCol w:w="4322"/>
      </w:tblGrid>
      <w:tr w:rsidR="0011794D" w:rsidTr="00B02B34">
        <w:trPr>
          <w:trHeight w:val="57"/>
          <w:jc w:val="center"/>
        </w:trPr>
        <w:tc>
          <w:tcPr>
            <w:tcW w:w="483" w:type="pct"/>
            <w:tcBorders>
              <w:top w:val="single" w:sz="4" w:space="0" w:color="auto"/>
              <w:left w:val="single" w:sz="4" w:space="0" w:color="auto"/>
              <w:bottom w:val="single" w:sz="4" w:space="0" w:color="auto"/>
              <w:right w:val="single" w:sz="4" w:space="0" w:color="auto"/>
            </w:tcBorders>
            <w:hideMark/>
          </w:tcPr>
          <w:p w:rsidR="0011794D" w:rsidRDefault="0011794D" w:rsidP="00B02B34">
            <w:pPr>
              <w:spacing w:after="200" w:line="276" w:lineRule="auto"/>
              <w:jc w:val="center"/>
              <w:rPr>
                <w:b/>
                <w:bCs/>
                <w:lang w:eastAsia="en-US"/>
              </w:rPr>
            </w:pPr>
            <w:r>
              <w:rPr>
                <w:b/>
                <w:bCs/>
                <w:lang w:eastAsia="en-US"/>
              </w:rPr>
              <w:t>Класс</w:t>
            </w:r>
          </w:p>
        </w:tc>
        <w:tc>
          <w:tcPr>
            <w:tcW w:w="2259" w:type="pct"/>
            <w:tcBorders>
              <w:top w:val="single" w:sz="4" w:space="0" w:color="auto"/>
              <w:left w:val="single" w:sz="4" w:space="0" w:color="auto"/>
              <w:bottom w:val="single" w:sz="4" w:space="0" w:color="auto"/>
              <w:right w:val="single" w:sz="4" w:space="0" w:color="auto"/>
            </w:tcBorders>
            <w:hideMark/>
          </w:tcPr>
          <w:p w:rsidR="0011794D" w:rsidRDefault="0011794D" w:rsidP="00B02B34">
            <w:pPr>
              <w:spacing w:after="200" w:line="276" w:lineRule="auto"/>
              <w:jc w:val="center"/>
              <w:rPr>
                <w:b/>
                <w:bCs/>
                <w:lang w:eastAsia="en-US"/>
              </w:rPr>
            </w:pPr>
            <w:r>
              <w:rPr>
                <w:b/>
                <w:bCs/>
                <w:lang w:eastAsia="en-US"/>
              </w:rPr>
              <w:t>ФИ учащегося</w:t>
            </w:r>
          </w:p>
        </w:tc>
        <w:tc>
          <w:tcPr>
            <w:tcW w:w="2258" w:type="pct"/>
            <w:tcBorders>
              <w:top w:val="single" w:sz="4" w:space="0" w:color="auto"/>
              <w:left w:val="single" w:sz="4" w:space="0" w:color="auto"/>
              <w:bottom w:val="single" w:sz="4" w:space="0" w:color="auto"/>
              <w:right w:val="single" w:sz="4" w:space="0" w:color="auto"/>
            </w:tcBorders>
            <w:hideMark/>
          </w:tcPr>
          <w:p w:rsidR="0011794D" w:rsidRDefault="0011794D" w:rsidP="00B02B34">
            <w:pPr>
              <w:spacing w:after="200" w:line="276" w:lineRule="auto"/>
              <w:jc w:val="center"/>
              <w:rPr>
                <w:b/>
                <w:bCs/>
                <w:lang w:eastAsia="en-US"/>
              </w:rPr>
            </w:pPr>
            <w:r>
              <w:rPr>
                <w:b/>
                <w:bCs/>
                <w:lang w:eastAsia="en-US"/>
              </w:rPr>
              <w:t>ФИО учителя</w:t>
            </w:r>
          </w:p>
        </w:tc>
      </w:tr>
      <w:tr w:rsidR="0011794D" w:rsidTr="00B02B34">
        <w:trPr>
          <w:trHeight w:val="57"/>
          <w:jc w:val="center"/>
        </w:trPr>
        <w:tc>
          <w:tcPr>
            <w:tcW w:w="483" w:type="pct"/>
            <w:tcBorders>
              <w:top w:val="single" w:sz="4" w:space="0" w:color="auto"/>
              <w:left w:val="single" w:sz="4" w:space="0" w:color="auto"/>
              <w:bottom w:val="single" w:sz="4" w:space="0" w:color="auto"/>
              <w:right w:val="single" w:sz="4" w:space="0" w:color="auto"/>
            </w:tcBorders>
            <w:hideMark/>
          </w:tcPr>
          <w:p w:rsidR="0011794D" w:rsidRDefault="0011794D" w:rsidP="00B02B34">
            <w:pPr>
              <w:spacing w:after="200" w:line="276" w:lineRule="auto"/>
              <w:jc w:val="center"/>
              <w:rPr>
                <w:b/>
                <w:bCs/>
                <w:lang w:eastAsia="en-US"/>
              </w:rPr>
            </w:pPr>
            <w:r>
              <w:rPr>
                <w:b/>
                <w:bCs/>
                <w:lang w:eastAsia="en-US"/>
              </w:rPr>
              <w:t>5</w:t>
            </w:r>
          </w:p>
        </w:tc>
        <w:tc>
          <w:tcPr>
            <w:tcW w:w="2259" w:type="pct"/>
            <w:tcBorders>
              <w:top w:val="single" w:sz="4" w:space="0" w:color="auto"/>
              <w:left w:val="single" w:sz="4" w:space="0" w:color="auto"/>
              <w:bottom w:val="single" w:sz="4" w:space="0" w:color="auto"/>
              <w:right w:val="single" w:sz="4" w:space="0" w:color="auto"/>
            </w:tcBorders>
            <w:hideMark/>
          </w:tcPr>
          <w:p w:rsidR="0011794D" w:rsidRPr="005B74C0" w:rsidRDefault="00F263F8" w:rsidP="00B02B34">
            <w:pPr>
              <w:spacing w:after="200" w:line="276" w:lineRule="auto"/>
              <w:rPr>
                <w:bCs/>
                <w:lang w:eastAsia="en-US"/>
              </w:rPr>
            </w:pPr>
            <w:r>
              <w:rPr>
                <w:bCs/>
                <w:lang w:eastAsia="en-US"/>
              </w:rPr>
              <w:t>Ганжин А.</w:t>
            </w:r>
            <w:r w:rsidR="0011794D">
              <w:rPr>
                <w:bCs/>
                <w:lang w:eastAsia="en-US"/>
              </w:rPr>
              <w:t xml:space="preserve"> (65 слов)</w:t>
            </w:r>
          </w:p>
        </w:tc>
        <w:tc>
          <w:tcPr>
            <w:tcW w:w="2258" w:type="pct"/>
            <w:tcBorders>
              <w:top w:val="single" w:sz="4" w:space="0" w:color="auto"/>
              <w:left w:val="single" w:sz="4" w:space="0" w:color="auto"/>
              <w:bottom w:val="single" w:sz="4" w:space="0" w:color="auto"/>
              <w:right w:val="single" w:sz="4" w:space="0" w:color="auto"/>
            </w:tcBorders>
            <w:hideMark/>
          </w:tcPr>
          <w:p w:rsidR="0011794D" w:rsidRPr="005B74C0" w:rsidRDefault="0011794D" w:rsidP="00B02B34">
            <w:pPr>
              <w:spacing w:after="200" w:line="276" w:lineRule="auto"/>
              <w:rPr>
                <w:bCs/>
                <w:lang w:eastAsia="en-US"/>
              </w:rPr>
            </w:pPr>
            <w:r w:rsidRPr="005B74C0">
              <w:rPr>
                <w:bCs/>
                <w:lang w:eastAsia="en-US"/>
              </w:rPr>
              <w:t>Трынова Е.П.</w:t>
            </w:r>
          </w:p>
        </w:tc>
      </w:tr>
      <w:tr w:rsidR="0011794D" w:rsidTr="00B02B34">
        <w:trPr>
          <w:trHeight w:val="57"/>
          <w:jc w:val="center"/>
        </w:trPr>
        <w:tc>
          <w:tcPr>
            <w:tcW w:w="483" w:type="pct"/>
            <w:tcBorders>
              <w:top w:val="single" w:sz="4" w:space="0" w:color="auto"/>
              <w:left w:val="single" w:sz="4" w:space="0" w:color="auto"/>
              <w:bottom w:val="single" w:sz="4" w:space="0" w:color="auto"/>
              <w:right w:val="single" w:sz="4" w:space="0" w:color="auto"/>
            </w:tcBorders>
            <w:vAlign w:val="center"/>
            <w:hideMark/>
          </w:tcPr>
          <w:p w:rsidR="0011794D" w:rsidRDefault="0011794D" w:rsidP="00B02B34">
            <w:pPr>
              <w:spacing w:line="276" w:lineRule="auto"/>
              <w:jc w:val="center"/>
              <w:rPr>
                <w:b/>
                <w:bCs/>
                <w:lang w:eastAsia="en-US"/>
              </w:rPr>
            </w:pPr>
            <w:r>
              <w:rPr>
                <w:b/>
                <w:bCs/>
                <w:lang w:eastAsia="en-US"/>
              </w:rPr>
              <w:t>6</w:t>
            </w:r>
          </w:p>
        </w:tc>
        <w:tc>
          <w:tcPr>
            <w:tcW w:w="2259" w:type="pct"/>
            <w:tcBorders>
              <w:top w:val="single" w:sz="4" w:space="0" w:color="auto"/>
              <w:left w:val="single" w:sz="4" w:space="0" w:color="auto"/>
              <w:bottom w:val="single" w:sz="4" w:space="0" w:color="auto"/>
              <w:right w:val="single" w:sz="4" w:space="0" w:color="auto"/>
            </w:tcBorders>
            <w:hideMark/>
          </w:tcPr>
          <w:p w:rsidR="0011794D" w:rsidRDefault="0011794D" w:rsidP="00B02B34">
            <w:pPr>
              <w:spacing w:line="276" w:lineRule="auto"/>
              <w:rPr>
                <w:lang w:eastAsia="en-US"/>
              </w:rPr>
            </w:pPr>
            <w:r>
              <w:rPr>
                <w:lang w:eastAsia="en-US"/>
              </w:rPr>
              <w:t>Бобков Д. (45 слов)</w:t>
            </w:r>
          </w:p>
        </w:tc>
        <w:tc>
          <w:tcPr>
            <w:tcW w:w="2258" w:type="pct"/>
            <w:tcBorders>
              <w:top w:val="single" w:sz="4" w:space="0" w:color="auto"/>
              <w:left w:val="single" w:sz="4" w:space="0" w:color="auto"/>
              <w:bottom w:val="single" w:sz="4" w:space="0" w:color="auto"/>
              <w:right w:val="single" w:sz="4" w:space="0" w:color="auto"/>
            </w:tcBorders>
            <w:vAlign w:val="center"/>
            <w:hideMark/>
          </w:tcPr>
          <w:p w:rsidR="0011794D" w:rsidRDefault="0011794D" w:rsidP="00B02B34">
            <w:pPr>
              <w:spacing w:line="276" w:lineRule="auto"/>
              <w:rPr>
                <w:bCs/>
                <w:lang w:eastAsia="en-US"/>
              </w:rPr>
            </w:pPr>
            <w:r>
              <w:rPr>
                <w:bCs/>
                <w:lang w:eastAsia="en-US"/>
              </w:rPr>
              <w:t>Трынова Е.П.</w:t>
            </w:r>
          </w:p>
        </w:tc>
      </w:tr>
      <w:tr w:rsidR="0011794D" w:rsidTr="00B02B34">
        <w:trPr>
          <w:trHeight w:val="57"/>
          <w:jc w:val="center"/>
        </w:trPr>
        <w:tc>
          <w:tcPr>
            <w:tcW w:w="483" w:type="pct"/>
            <w:tcBorders>
              <w:top w:val="single" w:sz="4" w:space="0" w:color="auto"/>
              <w:left w:val="single" w:sz="4" w:space="0" w:color="auto"/>
              <w:bottom w:val="single" w:sz="4" w:space="0" w:color="auto"/>
              <w:right w:val="single" w:sz="4" w:space="0" w:color="auto"/>
            </w:tcBorders>
            <w:vAlign w:val="center"/>
            <w:hideMark/>
          </w:tcPr>
          <w:p w:rsidR="0011794D" w:rsidRDefault="0011794D" w:rsidP="00B02B34">
            <w:pPr>
              <w:spacing w:line="276" w:lineRule="auto"/>
              <w:jc w:val="center"/>
              <w:rPr>
                <w:b/>
                <w:bCs/>
                <w:lang w:eastAsia="en-US"/>
              </w:rPr>
            </w:pPr>
            <w:r>
              <w:rPr>
                <w:b/>
                <w:bCs/>
                <w:lang w:eastAsia="en-US"/>
              </w:rPr>
              <w:t>7</w:t>
            </w:r>
          </w:p>
        </w:tc>
        <w:tc>
          <w:tcPr>
            <w:tcW w:w="2259" w:type="pct"/>
            <w:tcBorders>
              <w:top w:val="single" w:sz="4" w:space="0" w:color="auto"/>
              <w:left w:val="single" w:sz="4" w:space="0" w:color="auto"/>
              <w:bottom w:val="single" w:sz="4" w:space="0" w:color="auto"/>
              <w:right w:val="single" w:sz="4" w:space="0" w:color="auto"/>
            </w:tcBorders>
            <w:hideMark/>
          </w:tcPr>
          <w:p w:rsidR="0011794D" w:rsidRDefault="0011794D" w:rsidP="00B02B34">
            <w:pPr>
              <w:spacing w:line="276" w:lineRule="auto"/>
              <w:rPr>
                <w:lang w:eastAsia="en-US"/>
              </w:rPr>
            </w:pPr>
            <w:r>
              <w:rPr>
                <w:lang w:eastAsia="en-US"/>
              </w:rPr>
              <w:t>Шишкалов И. (55 слов)</w:t>
            </w:r>
          </w:p>
        </w:tc>
        <w:tc>
          <w:tcPr>
            <w:tcW w:w="2258" w:type="pct"/>
            <w:tcBorders>
              <w:top w:val="single" w:sz="4" w:space="0" w:color="auto"/>
              <w:left w:val="single" w:sz="4" w:space="0" w:color="auto"/>
              <w:bottom w:val="single" w:sz="4" w:space="0" w:color="auto"/>
              <w:right w:val="single" w:sz="4" w:space="0" w:color="auto"/>
            </w:tcBorders>
            <w:vAlign w:val="center"/>
            <w:hideMark/>
          </w:tcPr>
          <w:p w:rsidR="0011794D" w:rsidRDefault="0011794D" w:rsidP="00B02B34">
            <w:pPr>
              <w:spacing w:line="276" w:lineRule="auto"/>
              <w:rPr>
                <w:bCs/>
                <w:lang w:eastAsia="en-US"/>
              </w:rPr>
            </w:pPr>
            <w:r>
              <w:rPr>
                <w:bCs/>
                <w:lang w:eastAsia="en-US"/>
              </w:rPr>
              <w:t>Трынова Е.П.</w:t>
            </w:r>
          </w:p>
        </w:tc>
      </w:tr>
      <w:tr w:rsidR="0011794D" w:rsidTr="00B02B34">
        <w:trPr>
          <w:trHeight w:val="57"/>
          <w:jc w:val="center"/>
        </w:trPr>
        <w:tc>
          <w:tcPr>
            <w:tcW w:w="483" w:type="pct"/>
            <w:tcBorders>
              <w:top w:val="single" w:sz="4" w:space="0" w:color="auto"/>
              <w:left w:val="single" w:sz="4" w:space="0" w:color="auto"/>
              <w:bottom w:val="single" w:sz="4" w:space="0" w:color="auto"/>
              <w:right w:val="single" w:sz="4" w:space="0" w:color="auto"/>
            </w:tcBorders>
            <w:vAlign w:val="center"/>
            <w:hideMark/>
          </w:tcPr>
          <w:p w:rsidR="0011794D" w:rsidRDefault="0011794D" w:rsidP="00B02B34">
            <w:pPr>
              <w:spacing w:line="276" w:lineRule="auto"/>
              <w:jc w:val="center"/>
              <w:rPr>
                <w:b/>
                <w:bCs/>
                <w:lang w:eastAsia="en-US"/>
              </w:rPr>
            </w:pPr>
            <w:r>
              <w:rPr>
                <w:b/>
                <w:bCs/>
                <w:lang w:eastAsia="en-US"/>
              </w:rPr>
              <w:t>8</w:t>
            </w:r>
          </w:p>
        </w:tc>
        <w:tc>
          <w:tcPr>
            <w:tcW w:w="2259" w:type="pct"/>
            <w:tcBorders>
              <w:top w:val="single" w:sz="4" w:space="0" w:color="auto"/>
              <w:left w:val="single" w:sz="4" w:space="0" w:color="auto"/>
              <w:bottom w:val="single" w:sz="4" w:space="0" w:color="auto"/>
              <w:right w:val="single" w:sz="4" w:space="0" w:color="auto"/>
            </w:tcBorders>
            <w:hideMark/>
          </w:tcPr>
          <w:p w:rsidR="0011794D" w:rsidRDefault="0011794D" w:rsidP="00B02B34">
            <w:pPr>
              <w:spacing w:line="276" w:lineRule="auto"/>
              <w:rPr>
                <w:lang w:eastAsia="en-US"/>
              </w:rPr>
            </w:pPr>
            <w:r>
              <w:rPr>
                <w:lang w:eastAsia="en-US"/>
              </w:rPr>
              <w:t xml:space="preserve">Карасев Д.(70 слов) </w:t>
            </w:r>
          </w:p>
        </w:tc>
        <w:tc>
          <w:tcPr>
            <w:tcW w:w="2258" w:type="pct"/>
            <w:tcBorders>
              <w:top w:val="single" w:sz="4" w:space="0" w:color="auto"/>
              <w:left w:val="single" w:sz="4" w:space="0" w:color="auto"/>
              <w:bottom w:val="single" w:sz="4" w:space="0" w:color="auto"/>
              <w:right w:val="single" w:sz="4" w:space="0" w:color="auto"/>
            </w:tcBorders>
            <w:vAlign w:val="center"/>
            <w:hideMark/>
          </w:tcPr>
          <w:p w:rsidR="0011794D" w:rsidRDefault="0011794D" w:rsidP="00B02B34">
            <w:pPr>
              <w:spacing w:line="276" w:lineRule="auto"/>
              <w:rPr>
                <w:bCs/>
                <w:lang w:eastAsia="en-US"/>
              </w:rPr>
            </w:pPr>
            <w:r>
              <w:rPr>
                <w:bCs/>
                <w:lang w:eastAsia="en-US"/>
              </w:rPr>
              <w:t>Мурадян А.В.</w:t>
            </w:r>
          </w:p>
        </w:tc>
      </w:tr>
    </w:tbl>
    <w:p w:rsidR="0011794D" w:rsidRDefault="0011794D" w:rsidP="0011794D">
      <w:pPr>
        <w:jc w:val="both"/>
        <w:rPr>
          <w:lang w:eastAsia="en-US"/>
        </w:rPr>
      </w:pPr>
    </w:p>
    <w:p w:rsidR="0011794D" w:rsidRDefault="0011794D" w:rsidP="0011794D">
      <w:pPr>
        <w:jc w:val="both"/>
        <w:rPr>
          <w:lang w:eastAsia="en-US"/>
        </w:rPr>
      </w:pPr>
      <w:r>
        <w:rPr>
          <w:lang w:eastAsia="en-US"/>
        </w:rPr>
        <w:tab/>
      </w:r>
    </w:p>
    <w:p w:rsidR="0011794D" w:rsidRDefault="0011794D" w:rsidP="0011794D">
      <w:pPr>
        <w:pStyle w:val="a3"/>
        <w:numPr>
          <w:ilvl w:val="0"/>
          <w:numId w:val="4"/>
        </w:numPr>
        <w:spacing w:after="0"/>
        <w:jc w:val="center"/>
        <w:rPr>
          <w:rFonts w:ascii="Times New Roman" w:hAnsi="Times New Roman"/>
          <w:b/>
          <w:sz w:val="24"/>
          <w:szCs w:val="24"/>
        </w:rPr>
      </w:pPr>
      <w:r>
        <w:rPr>
          <w:rFonts w:ascii="Times New Roman" w:hAnsi="Times New Roman"/>
          <w:b/>
          <w:sz w:val="24"/>
          <w:szCs w:val="24"/>
        </w:rPr>
        <w:t>Способ чтения</w:t>
      </w:r>
    </w:p>
    <w:p w:rsidR="0011794D" w:rsidRDefault="0011794D" w:rsidP="0011794D">
      <w:pPr>
        <w:ind w:left="142"/>
        <w:jc w:val="both"/>
        <w:rPr>
          <w:lang w:eastAsia="en-US"/>
        </w:rPr>
      </w:pPr>
      <w:r>
        <w:rPr>
          <w:lang w:eastAsia="en-US"/>
        </w:rPr>
        <w:t xml:space="preserve">Многие ученики, читая целыми словами, сложные слова читают по слогам: Кобильник С., Шишкалов И., Ганжин А., Захаров Д., Николаенко Р., Атылева С., Грудина И., Бобков Д., Воробьев А., Молчанова Н. </w:t>
      </w:r>
    </w:p>
    <w:p w:rsidR="0011794D" w:rsidRDefault="0011794D" w:rsidP="0011794D">
      <w:pPr>
        <w:spacing w:line="360" w:lineRule="auto"/>
        <w:jc w:val="center"/>
      </w:pPr>
    </w:p>
    <w:p w:rsidR="0011794D" w:rsidRDefault="0011794D" w:rsidP="0011794D"/>
    <w:p w:rsidR="0011794D" w:rsidRDefault="0011794D" w:rsidP="0011794D">
      <w:pPr>
        <w:pStyle w:val="a3"/>
        <w:numPr>
          <w:ilvl w:val="0"/>
          <w:numId w:val="4"/>
        </w:numPr>
        <w:spacing w:after="0" w:line="360" w:lineRule="auto"/>
        <w:jc w:val="center"/>
        <w:rPr>
          <w:rFonts w:ascii="Times New Roman" w:hAnsi="Times New Roman"/>
          <w:b/>
          <w:sz w:val="24"/>
          <w:szCs w:val="24"/>
        </w:rPr>
      </w:pPr>
      <w:r>
        <w:rPr>
          <w:rFonts w:ascii="Times New Roman" w:hAnsi="Times New Roman"/>
          <w:b/>
          <w:sz w:val="24"/>
          <w:szCs w:val="24"/>
        </w:rPr>
        <w:t>Понимание прочитанного текста.</w:t>
      </w:r>
    </w:p>
    <w:p w:rsidR="0011794D" w:rsidRDefault="0011794D" w:rsidP="0011794D">
      <w:pPr>
        <w:ind w:firstLine="502"/>
      </w:pPr>
      <w:r>
        <w:t>Содержание прочитанного текста не поняли следующие обучающиеся: Бобков Д., Воробьев А. (6 класс).</w:t>
      </w:r>
    </w:p>
    <w:p w:rsidR="0011794D" w:rsidRDefault="0011794D" w:rsidP="0011794D">
      <w:pPr>
        <w:ind w:firstLine="502"/>
      </w:pPr>
    </w:p>
    <w:p w:rsidR="0011794D" w:rsidRDefault="0011794D" w:rsidP="0011794D">
      <w:pPr>
        <w:ind w:firstLine="502"/>
      </w:pPr>
    </w:p>
    <w:p w:rsidR="0011794D" w:rsidRDefault="0011794D" w:rsidP="0011794D">
      <w:pPr>
        <w:numPr>
          <w:ilvl w:val="0"/>
          <w:numId w:val="4"/>
        </w:numPr>
        <w:jc w:val="center"/>
        <w:rPr>
          <w:b/>
        </w:rPr>
      </w:pPr>
      <w:r>
        <w:rPr>
          <w:b/>
        </w:rPr>
        <w:t>Правильность чтения</w:t>
      </w:r>
    </w:p>
    <w:p w:rsidR="0011794D" w:rsidRDefault="0011794D" w:rsidP="0011794D">
      <w:pPr>
        <w:ind w:firstLine="567"/>
        <w:jc w:val="both"/>
      </w:pPr>
      <w:r>
        <w:t>Из 37 учеников  13 человек  прочитали текст без ошибок: Мирошниченко А., Гончаров Д., Кузнецова А., Новоселов В., Полиенко Ф., Ломовской Б., Хоруженко К., Бобков Д., Донсков Д., Маренков Д., тихонов К., Фоменко Ю., Юров В. (35,1 %).</w:t>
      </w:r>
    </w:p>
    <w:p w:rsidR="0011794D" w:rsidRDefault="0011794D" w:rsidP="0011794D">
      <w:pPr>
        <w:jc w:val="both"/>
      </w:pPr>
    </w:p>
    <w:p w:rsidR="0011794D" w:rsidRDefault="0011794D" w:rsidP="0011794D">
      <w:pPr>
        <w:jc w:val="center"/>
      </w:pPr>
    </w:p>
    <w:p w:rsidR="0011794D" w:rsidRDefault="0011794D" w:rsidP="0011794D">
      <w:pPr>
        <w:pStyle w:val="a3"/>
        <w:numPr>
          <w:ilvl w:val="0"/>
          <w:numId w:val="4"/>
        </w:numPr>
        <w:spacing w:line="240" w:lineRule="auto"/>
        <w:jc w:val="center"/>
        <w:rPr>
          <w:rFonts w:ascii="Times New Roman" w:hAnsi="Times New Roman"/>
          <w:b/>
          <w:sz w:val="24"/>
          <w:szCs w:val="24"/>
        </w:rPr>
      </w:pPr>
      <w:r>
        <w:rPr>
          <w:rFonts w:ascii="Times New Roman" w:hAnsi="Times New Roman"/>
          <w:b/>
          <w:sz w:val="24"/>
          <w:szCs w:val="24"/>
        </w:rPr>
        <w:t>Типичные ошибки.</w:t>
      </w:r>
    </w:p>
    <w:p w:rsidR="0011794D" w:rsidRDefault="0011794D" w:rsidP="0011794D">
      <w:pPr>
        <w:ind w:firstLine="567"/>
        <w:jc w:val="both"/>
      </w:pPr>
      <w:r>
        <w:lastRenderedPageBreak/>
        <w:t>Наибольшее количество ошибок допущено на искажения читаемых слов (замена, перестановка, пропуски или добавления букв, слогов, слов), допущены так же ошибки при чтении окончаний и постановке ударений.</w:t>
      </w:r>
    </w:p>
    <w:p w:rsidR="0011794D" w:rsidRDefault="0011794D" w:rsidP="0011794D">
      <w:pPr>
        <w:ind w:firstLine="567"/>
        <w:jc w:val="both"/>
      </w:pPr>
    </w:p>
    <w:p w:rsidR="0011794D" w:rsidRDefault="0011794D" w:rsidP="0011794D">
      <w:pPr>
        <w:jc w:val="both"/>
      </w:pPr>
      <w:r>
        <w:rPr>
          <w:noProof/>
        </w:rPr>
        <w:drawing>
          <wp:inline distT="0" distB="0" distL="0" distR="0">
            <wp:extent cx="6222365" cy="3396615"/>
            <wp:effectExtent l="0" t="0" r="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794D" w:rsidRDefault="0011794D" w:rsidP="0011794D">
      <w:pPr>
        <w:jc w:val="center"/>
      </w:pPr>
    </w:p>
    <w:p w:rsidR="0011794D" w:rsidRDefault="0011794D" w:rsidP="0011794D">
      <w:pPr>
        <w:jc w:val="center"/>
        <w:rPr>
          <w:b/>
        </w:rPr>
      </w:pPr>
    </w:p>
    <w:p w:rsidR="0011794D" w:rsidRDefault="0011794D" w:rsidP="0011794D">
      <w:pPr>
        <w:jc w:val="center"/>
        <w:rPr>
          <w:b/>
        </w:rPr>
      </w:pPr>
    </w:p>
    <w:p w:rsidR="0011794D" w:rsidRDefault="0011794D" w:rsidP="0011794D">
      <w:pPr>
        <w:jc w:val="center"/>
        <w:rPr>
          <w:b/>
        </w:rPr>
      </w:pPr>
    </w:p>
    <w:p w:rsidR="0011794D" w:rsidRDefault="0011794D" w:rsidP="0011794D">
      <w:pPr>
        <w:jc w:val="center"/>
        <w:rPr>
          <w:b/>
        </w:rPr>
      </w:pPr>
    </w:p>
    <w:p w:rsidR="0011794D" w:rsidRDefault="0011794D" w:rsidP="0011794D">
      <w:pPr>
        <w:jc w:val="center"/>
        <w:rPr>
          <w:b/>
        </w:rPr>
      </w:pPr>
    </w:p>
    <w:p w:rsidR="0011794D" w:rsidRDefault="0011794D" w:rsidP="0011794D">
      <w:pPr>
        <w:jc w:val="center"/>
        <w:rPr>
          <w:b/>
        </w:rPr>
      </w:pPr>
      <w:r>
        <w:rPr>
          <w:b/>
        </w:rPr>
        <w:t xml:space="preserve">Сравнительный анализ результатов проверки техники чтения </w:t>
      </w:r>
    </w:p>
    <w:p w:rsidR="0011794D" w:rsidRDefault="0011794D" w:rsidP="0011794D">
      <w:pPr>
        <w:jc w:val="center"/>
        <w:rPr>
          <w:b/>
        </w:rPr>
      </w:pPr>
    </w:p>
    <w:p w:rsidR="0011794D" w:rsidRDefault="0011794D" w:rsidP="0011794D">
      <w:pPr>
        <w:rPr>
          <w:b/>
        </w:rPr>
      </w:pPr>
      <w:r>
        <w:rPr>
          <w:noProof/>
        </w:rPr>
        <w:drawing>
          <wp:anchor distT="0" distB="0" distL="114300" distR="114300" simplePos="0" relativeHeight="251661312" behindDoc="0" locked="0" layoutInCell="1" allowOverlap="1">
            <wp:simplePos x="0" y="0"/>
            <wp:positionH relativeFrom="column">
              <wp:posOffset>-641350</wp:posOffset>
            </wp:positionH>
            <wp:positionV relativeFrom="paragraph">
              <wp:align>top</wp:align>
            </wp:positionV>
            <wp:extent cx="5974080" cy="3283585"/>
            <wp:effectExtent l="19050" t="0" r="26670" b="0"/>
            <wp:wrapSquare wrapText="bothSides"/>
            <wp:docPr id="10"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b/>
        </w:rPr>
        <w:br w:type="textWrapping" w:clear="all"/>
      </w:r>
    </w:p>
    <w:p w:rsidR="0011794D" w:rsidRDefault="0011794D" w:rsidP="0011794D">
      <w:pPr>
        <w:jc w:val="center"/>
        <w:rPr>
          <w:b/>
        </w:rPr>
      </w:pPr>
    </w:p>
    <w:p w:rsidR="0011794D" w:rsidRDefault="0011794D" w:rsidP="0011794D">
      <w:pPr>
        <w:jc w:val="both"/>
      </w:pPr>
      <w:r>
        <w:rPr>
          <w:b/>
        </w:rPr>
        <w:lastRenderedPageBreak/>
        <w:tab/>
      </w:r>
      <w:r>
        <w:t>Из предложенной диаграммы видно, что техника чтения по сравнению со второй  четвертью стала лучше, большее количество обучающихся вычитывает норму, при этом сократилось количество ошибок при чтении незнакомого текста.</w:t>
      </w:r>
    </w:p>
    <w:p w:rsidR="0011794D" w:rsidRDefault="0011794D" w:rsidP="0011794D">
      <w:pPr>
        <w:ind w:firstLine="708"/>
        <w:jc w:val="both"/>
      </w:pPr>
    </w:p>
    <w:p w:rsidR="0011794D" w:rsidRDefault="0011794D" w:rsidP="0011794D">
      <w:pPr>
        <w:ind w:firstLine="708"/>
        <w:jc w:val="both"/>
      </w:pPr>
      <w:r>
        <w:t xml:space="preserve">На основании анализа результатов проверки техники чтения можно сделать следующий </w:t>
      </w:r>
      <w:r>
        <w:rPr>
          <w:b/>
        </w:rPr>
        <w:t>вывод</w:t>
      </w:r>
      <w:r>
        <w:t>:</w:t>
      </w:r>
    </w:p>
    <w:p w:rsidR="0011794D" w:rsidRDefault="0011794D" w:rsidP="0011794D">
      <w:pPr>
        <w:spacing w:line="360" w:lineRule="auto"/>
        <w:ind w:firstLine="567"/>
        <w:jc w:val="both"/>
      </w:pPr>
      <w:r>
        <w:t>1.Развитию техники чтения и повышению читательского интереса в течение третьей четверти уделялось достаточно внимания..</w:t>
      </w:r>
    </w:p>
    <w:p w:rsidR="0011794D" w:rsidRDefault="0011794D" w:rsidP="0011794D">
      <w:pPr>
        <w:ind w:firstLine="708"/>
        <w:jc w:val="both"/>
      </w:pPr>
      <w:r>
        <w:rPr>
          <w:b/>
        </w:rPr>
        <w:t>Рекомендации:</w:t>
      </w:r>
    </w:p>
    <w:p w:rsidR="0011794D" w:rsidRDefault="0011794D" w:rsidP="0011794D">
      <w:pPr>
        <w:pStyle w:val="a3"/>
        <w:numPr>
          <w:ilvl w:val="0"/>
          <w:numId w:val="5"/>
        </w:numPr>
        <w:jc w:val="both"/>
        <w:rPr>
          <w:rFonts w:ascii="Times New Roman" w:hAnsi="Times New Roman"/>
          <w:sz w:val="24"/>
          <w:szCs w:val="24"/>
        </w:rPr>
      </w:pPr>
      <w:r>
        <w:rPr>
          <w:rFonts w:ascii="Times New Roman" w:hAnsi="Times New Roman"/>
          <w:sz w:val="24"/>
          <w:szCs w:val="24"/>
        </w:rPr>
        <w:t>Учителям – предметникам, классным руководителям и воспитателям продолжить работу по развитию техники чтения, применять различные формы и методы работы, направленные на  развитие читательского интереса и техники чтения обучающихся.</w:t>
      </w:r>
    </w:p>
    <w:p w:rsidR="0011794D" w:rsidRDefault="0011794D" w:rsidP="0011794D">
      <w:pPr>
        <w:pStyle w:val="a3"/>
        <w:numPr>
          <w:ilvl w:val="0"/>
          <w:numId w:val="5"/>
        </w:numPr>
        <w:jc w:val="both"/>
        <w:rPr>
          <w:rFonts w:ascii="Times New Roman" w:hAnsi="Times New Roman"/>
          <w:sz w:val="24"/>
          <w:szCs w:val="24"/>
        </w:rPr>
      </w:pPr>
      <w:r>
        <w:rPr>
          <w:rFonts w:ascii="Times New Roman" w:hAnsi="Times New Roman"/>
          <w:sz w:val="24"/>
          <w:szCs w:val="24"/>
        </w:rPr>
        <w:t>Особое внимание уделять формированию навыков осознанного, правильного чтения.</w:t>
      </w:r>
    </w:p>
    <w:p w:rsidR="001E048F" w:rsidRDefault="001E048F" w:rsidP="001E048F">
      <w:pPr>
        <w:jc w:val="both"/>
      </w:pPr>
    </w:p>
    <w:p w:rsidR="001E048F" w:rsidRDefault="001E048F" w:rsidP="001E048F">
      <w:pPr>
        <w:jc w:val="center"/>
        <w:rPr>
          <w:rFonts w:ascii="Calibri" w:eastAsia="Calibri" w:hAnsi="Calibri"/>
          <w:lang w:eastAsia="en-US"/>
        </w:rPr>
      </w:pPr>
    </w:p>
    <w:p w:rsidR="001E048F" w:rsidRDefault="001E048F" w:rsidP="001E048F">
      <w:pPr>
        <w:jc w:val="center"/>
      </w:pPr>
      <w:r>
        <w:rPr>
          <w:noProof/>
        </w:rPr>
        <w:drawing>
          <wp:inline distT="0" distB="0" distL="0" distR="0">
            <wp:extent cx="5973445" cy="327787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t xml:space="preserve"> </w:t>
      </w:r>
    </w:p>
    <w:p w:rsidR="001E048F" w:rsidRDefault="001E048F" w:rsidP="001E048F">
      <w:pPr>
        <w:spacing w:line="360" w:lineRule="auto"/>
        <w:ind w:firstLine="567"/>
        <w:jc w:val="both"/>
        <w:rPr>
          <w:b/>
        </w:rPr>
      </w:pPr>
    </w:p>
    <w:p w:rsidR="001E048F" w:rsidRDefault="001E048F" w:rsidP="001E048F">
      <w:pPr>
        <w:spacing w:line="360" w:lineRule="auto"/>
        <w:ind w:firstLine="567"/>
        <w:jc w:val="both"/>
        <w:rPr>
          <w:b/>
        </w:rPr>
      </w:pPr>
      <w:r>
        <w:rPr>
          <w:b/>
        </w:rPr>
        <w:t>Самые низкие результаты показали следующие обучающиеся: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4324"/>
        <w:gridCol w:w="4322"/>
      </w:tblGrid>
      <w:tr w:rsidR="001E048F" w:rsidTr="001E048F">
        <w:trPr>
          <w:trHeight w:val="57"/>
          <w:jc w:val="center"/>
        </w:trPr>
        <w:tc>
          <w:tcPr>
            <w:tcW w:w="483" w:type="pct"/>
            <w:tcBorders>
              <w:top w:val="single" w:sz="4" w:space="0" w:color="auto"/>
              <w:left w:val="single" w:sz="4" w:space="0" w:color="auto"/>
              <w:bottom w:val="single" w:sz="4" w:space="0" w:color="auto"/>
              <w:right w:val="single" w:sz="4" w:space="0" w:color="auto"/>
            </w:tcBorders>
            <w:hideMark/>
          </w:tcPr>
          <w:p w:rsidR="001E048F" w:rsidRDefault="001E048F" w:rsidP="001E048F">
            <w:pPr>
              <w:spacing w:after="200" w:line="276" w:lineRule="auto"/>
              <w:jc w:val="center"/>
              <w:rPr>
                <w:b/>
                <w:bCs/>
                <w:lang w:eastAsia="en-US"/>
              </w:rPr>
            </w:pPr>
            <w:r>
              <w:rPr>
                <w:b/>
                <w:bCs/>
                <w:lang w:eastAsia="en-US"/>
              </w:rPr>
              <w:t>Класс</w:t>
            </w:r>
          </w:p>
        </w:tc>
        <w:tc>
          <w:tcPr>
            <w:tcW w:w="2259" w:type="pct"/>
            <w:tcBorders>
              <w:top w:val="single" w:sz="4" w:space="0" w:color="auto"/>
              <w:left w:val="single" w:sz="4" w:space="0" w:color="auto"/>
              <w:bottom w:val="single" w:sz="4" w:space="0" w:color="auto"/>
              <w:right w:val="single" w:sz="4" w:space="0" w:color="auto"/>
            </w:tcBorders>
            <w:hideMark/>
          </w:tcPr>
          <w:p w:rsidR="001E048F" w:rsidRDefault="001E048F" w:rsidP="001E048F">
            <w:pPr>
              <w:spacing w:after="200" w:line="276" w:lineRule="auto"/>
              <w:jc w:val="center"/>
              <w:rPr>
                <w:b/>
                <w:bCs/>
                <w:lang w:eastAsia="en-US"/>
              </w:rPr>
            </w:pPr>
            <w:r>
              <w:rPr>
                <w:b/>
                <w:bCs/>
                <w:lang w:eastAsia="en-US"/>
              </w:rPr>
              <w:t>ФИ учащегося</w:t>
            </w:r>
          </w:p>
        </w:tc>
        <w:tc>
          <w:tcPr>
            <w:tcW w:w="2258" w:type="pct"/>
            <w:tcBorders>
              <w:top w:val="single" w:sz="4" w:space="0" w:color="auto"/>
              <w:left w:val="single" w:sz="4" w:space="0" w:color="auto"/>
              <w:bottom w:val="single" w:sz="4" w:space="0" w:color="auto"/>
              <w:right w:val="single" w:sz="4" w:space="0" w:color="auto"/>
            </w:tcBorders>
            <w:hideMark/>
          </w:tcPr>
          <w:p w:rsidR="001E048F" w:rsidRDefault="001E048F" w:rsidP="001E048F">
            <w:pPr>
              <w:spacing w:after="200" w:line="276" w:lineRule="auto"/>
              <w:jc w:val="center"/>
              <w:rPr>
                <w:b/>
                <w:bCs/>
                <w:lang w:eastAsia="en-US"/>
              </w:rPr>
            </w:pPr>
            <w:r>
              <w:rPr>
                <w:b/>
                <w:bCs/>
                <w:lang w:eastAsia="en-US"/>
              </w:rPr>
              <w:t>ФИО учителя</w:t>
            </w:r>
          </w:p>
        </w:tc>
      </w:tr>
      <w:tr w:rsidR="001E048F" w:rsidTr="001E048F">
        <w:trPr>
          <w:trHeight w:val="57"/>
          <w:jc w:val="center"/>
        </w:trPr>
        <w:tc>
          <w:tcPr>
            <w:tcW w:w="483" w:type="pct"/>
            <w:tcBorders>
              <w:top w:val="single" w:sz="4" w:space="0" w:color="auto"/>
              <w:left w:val="single" w:sz="4" w:space="0" w:color="auto"/>
              <w:bottom w:val="single" w:sz="4" w:space="0" w:color="auto"/>
              <w:right w:val="single" w:sz="4" w:space="0" w:color="auto"/>
            </w:tcBorders>
            <w:vAlign w:val="center"/>
            <w:hideMark/>
          </w:tcPr>
          <w:p w:rsidR="001E048F" w:rsidRDefault="001E048F" w:rsidP="001E048F">
            <w:pPr>
              <w:spacing w:line="276" w:lineRule="auto"/>
              <w:jc w:val="center"/>
              <w:rPr>
                <w:b/>
                <w:bCs/>
                <w:lang w:eastAsia="en-US"/>
              </w:rPr>
            </w:pPr>
            <w:r>
              <w:rPr>
                <w:b/>
                <w:bCs/>
                <w:lang w:eastAsia="en-US"/>
              </w:rPr>
              <w:t>5</w:t>
            </w:r>
          </w:p>
        </w:tc>
        <w:tc>
          <w:tcPr>
            <w:tcW w:w="2259" w:type="pct"/>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both"/>
              <w:rPr>
                <w:lang w:eastAsia="en-US"/>
              </w:rPr>
            </w:pPr>
            <w:r>
              <w:rPr>
                <w:lang w:eastAsia="en-US"/>
              </w:rPr>
              <w:t>Ганжин А. (49 слов)</w:t>
            </w:r>
          </w:p>
        </w:tc>
        <w:tc>
          <w:tcPr>
            <w:tcW w:w="2258" w:type="pct"/>
            <w:tcBorders>
              <w:top w:val="single" w:sz="4" w:space="0" w:color="auto"/>
              <w:left w:val="single" w:sz="4" w:space="0" w:color="auto"/>
              <w:bottom w:val="single" w:sz="4" w:space="0" w:color="auto"/>
              <w:right w:val="single" w:sz="4" w:space="0" w:color="auto"/>
            </w:tcBorders>
            <w:vAlign w:val="center"/>
            <w:hideMark/>
          </w:tcPr>
          <w:p w:rsidR="001E048F" w:rsidRDefault="001E048F" w:rsidP="001E048F">
            <w:pPr>
              <w:spacing w:line="276" w:lineRule="auto"/>
              <w:jc w:val="both"/>
              <w:rPr>
                <w:bCs/>
                <w:lang w:eastAsia="en-US"/>
              </w:rPr>
            </w:pPr>
            <w:r>
              <w:rPr>
                <w:bCs/>
                <w:lang w:eastAsia="en-US"/>
              </w:rPr>
              <w:t>Трынова Е.П.</w:t>
            </w:r>
          </w:p>
        </w:tc>
      </w:tr>
      <w:tr w:rsidR="001E048F" w:rsidTr="001E048F">
        <w:trPr>
          <w:trHeight w:val="57"/>
          <w:jc w:val="center"/>
        </w:trPr>
        <w:tc>
          <w:tcPr>
            <w:tcW w:w="483" w:type="pct"/>
            <w:tcBorders>
              <w:top w:val="single" w:sz="4" w:space="0" w:color="auto"/>
              <w:left w:val="single" w:sz="4" w:space="0" w:color="auto"/>
              <w:bottom w:val="single" w:sz="4" w:space="0" w:color="auto"/>
              <w:right w:val="single" w:sz="4" w:space="0" w:color="auto"/>
            </w:tcBorders>
            <w:vAlign w:val="center"/>
            <w:hideMark/>
          </w:tcPr>
          <w:p w:rsidR="001E048F" w:rsidRDefault="001E048F" w:rsidP="001E048F">
            <w:pPr>
              <w:spacing w:line="276" w:lineRule="auto"/>
              <w:jc w:val="center"/>
              <w:rPr>
                <w:b/>
                <w:bCs/>
                <w:lang w:eastAsia="en-US"/>
              </w:rPr>
            </w:pPr>
            <w:r>
              <w:rPr>
                <w:b/>
                <w:bCs/>
                <w:lang w:eastAsia="en-US"/>
              </w:rPr>
              <w:t>6</w:t>
            </w:r>
          </w:p>
        </w:tc>
        <w:tc>
          <w:tcPr>
            <w:tcW w:w="2259" w:type="pct"/>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both"/>
              <w:rPr>
                <w:lang w:eastAsia="en-US"/>
              </w:rPr>
            </w:pPr>
            <w:r>
              <w:rPr>
                <w:lang w:eastAsia="en-US"/>
              </w:rPr>
              <w:t xml:space="preserve">Воробьев А.(40 слов), </w:t>
            </w:r>
          </w:p>
          <w:p w:rsidR="001E048F" w:rsidRDefault="001E048F" w:rsidP="001E048F">
            <w:pPr>
              <w:spacing w:line="276" w:lineRule="auto"/>
              <w:jc w:val="both"/>
              <w:rPr>
                <w:lang w:eastAsia="en-US"/>
              </w:rPr>
            </w:pPr>
            <w:r>
              <w:rPr>
                <w:lang w:eastAsia="en-US"/>
              </w:rPr>
              <w:t>Молчанова Н. (60 слов)</w:t>
            </w:r>
          </w:p>
        </w:tc>
        <w:tc>
          <w:tcPr>
            <w:tcW w:w="2258" w:type="pct"/>
            <w:tcBorders>
              <w:top w:val="single" w:sz="4" w:space="0" w:color="auto"/>
              <w:left w:val="single" w:sz="4" w:space="0" w:color="auto"/>
              <w:bottom w:val="single" w:sz="4" w:space="0" w:color="auto"/>
              <w:right w:val="single" w:sz="4" w:space="0" w:color="auto"/>
            </w:tcBorders>
            <w:vAlign w:val="center"/>
            <w:hideMark/>
          </w:tcPr>
          <w:p w:rsidR="001E048F" w:rsidRDefault="001E048F" w:rsidP="001E048F">
            <w:pPr>
              <w:spacing w:line="276" w:lineRule="auto"/>
              <w:jc w:val="both"/>
              <w:rPr>
                <w:bCs/>
                <w:lang w:eastAsia="en-US"/>
              </w:rPr>
            </w:pPr>
            <w:r>
              <w:rPr>
                <w:bCs/>
                <w:lang w:eastAsia="en-US"/>
              </w:rPr>
              <w:t>Мурадян А.В.</w:t>
            </w:r>
          </w:p>
        </w:tc>
      </w:tr>
      <w:tr w:rsidR="001E048F" w:rsidTr="001E048F">
        <w:trPr>
          <w:trHeight w:val="57"/>
          <w:jc w:val="center"/>
        </w:trPr>
        <w:tc>
          <w:tcPr>
            <w:tcW w:w="483" w:type="pct"/>
            <w:tcBorders>
              <w:top w:val="single" w:sz="4" w:space="0" w:color="auto"/>
              <w:left w:val="single" w:sz="4" w:space="0" w:color="auto"/>
              <w:bottom w:val="single" w:sz="4" w:space="0" w:color="auto"/>
              <w:right w:val="single" w:sz="4" w:space="0" w:color="auto"/>
            </w:tcBorders>
            <w:vAlign w:val="center"/>
            <w:hideMark/>
          </w:tcPr>
          <w:p w:rsidR="001E048F" w:rsidRDefault="001E048F" w:rsidP="001E048F">
            <w:pPr>
              <w:spacing w:line="276" w:lineRule="auto"/>
              <w:jc w:val="center"/>
              <w:rPr>
                <w:b/>
                <w:bCs/>
                <w:lang w:eastAsia="en-US"/>
              </w:rPr>
            </w:pPr>
            <w:r>
              <w:rPr>
                <w:b/>
                <w:bCs/>
                <w:lang w:eastAsia="en-US"/>
              </w:rPr>
              <w:t>7</w:t>
            </w:r>
          </w:p>
        </w:tc>
        <w:tc>
          <w:tcPr>
            <w:tcW w:w="2259" w:type="pct"/>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both"/>
              <w:rPr>
                <w:lang w:eastAsia="en-US"/>
              </w:rPr>
            </w:pPr>
            <w:r>
              <w:rPr>
                <w:lang w:eastAsia="en-US"/>
              </w:rPr>
              <w:t>Шишкалов И. (68 слов)</w:t>
            </w:r>
          </w:p>
        </w:tc>
        <w:tc>
          <w:tcPr>
            <w:tcW w:w="2258" w:type="pct"/>
            <w:tcBorders>
              <w:top w:val="single" w:sz="4" w:space="0" w:color="auto"/>
              <w:left w:val="single" w:sz="4" w:space="0" w:color="auto"/>
              <w:bottom w:val="single" w:sz="4" w:space="0" w:color="auto"/>
              <w:right w:val="single" w:sz="4" w:space="0" w:color="auto"/>
            </w:tcBorders>
            <w:vAlign w:val="center"/>
            <w:hideMark/>
          </w:tcPr>
          <w:p w:rsidR="001E048F" w:rsidRDefault="001E048F" w:rsidP="001E048F">
            <w:pPr>
              <w:spacing w:line="276" w:lineRule="auto"/>
              <w:jc w:val="both"/>
              <w:rPr>
                <w:bCs/>
                <w:lang w:eastAsia="en-US"/>
              </w:rPr>
            </w:pPr>
            <w:r>
              <w:rPr>
                <w:bCs/>
                <w:lang w:eastAsia="en-US"/>
              </w:rPr>
              <w:t>Трынова Е.П.</w:t>
            </w:r>
          </w:p>
        </w:tc>
      </w:tr>
      <w:tr w:rsidR="001E048F" w:rsidTr="001E048F">
        <w:trPr>
          <w:trHeight w:val="57"/>
          <w:jc w:val="center"/>
        </w:trPr>
        <w:tc>
          <w:tcPr>
            <w:tcW w:w="483" w:type="pct"/>
            <w:tcBorders>
              <w:top w:val="single" w:sz="4" w:space="0" w:color="auto"/>
              <w:left w:val="single" w:sz="4" w:space="0" w:color="auto"/>
              <w:bottom w:val="single" w:sz="4" w:space="0" w:color="auto"/>
              <w:right w:val="single" w:sz="4" w:space="0" w:color="auto"/>
            </w:tcBorders>
            <w:vAlign w:val="center"/>
            <w:hideMark/>
          </w:tcPr>
          <w:p w:rsidR="001E048F" w:rsidRDefault="001E048F" w:rsidP="001E048F">
            <w:pPr>
              <w:spacing w:line="276" w:lineRule="auto"/>
              <w:jc w:val="center"/>
              <w:rPr>
                <w:b/>
                <w:bCs/>
                <w:lang w:eastAsia="en-US"/>
              </w:rPr>
            </w:pPr>
            <w:r>
              <w:rPr>
                <w:b/>
                <w:bCs/>
                <w:lang w:eastAsia="en-US"/>
              </w:rPr>
              <w:t>8</w:t>
            </w:r>
          </w:p>
        </w:tc>
        <w:tc>
          <w:tcPr>
            <w:tcW w:w="2259" w:type="pct"/>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both"/>
              <w:rPr>
                <w:lang w:eastAsia="en-US"/>
              </w:rPr>
            </w:pPr>
            <w:r>
              <w:rPr>
                <w:lang w:eastAsia="en-US"/>
              </w:rPr>
              <w:t xml:space="preserve">Карасев Д.(80 слов) </w:t>
            </w:r>
          </w:p>
        </w:tc>
        <w:tc>
          <w:tcPr>
            <w:tcW w:w="2258" w:type="pct"/>
            <w:tcBorders>
              <w:top w:val="single" w:sz="4" w:space="0" w:color="auto"/>
              <w:left w:val="single" w:sz="4" w:space="0" w:color="auto"/>
              <w:bottom w:val="single" w:sz="4" w:space="0" w:color="auto"/>
              <w:right w:val="single" w:sz="4" w:space="0" w:color="auto"/>
            </w:tcBorders>
            <w:vAlign w:val="center"/>
            <w:hideMark/>
          </w:tcPr>
          <w:p w:rsidR="001E048F" w:rsidRDefault="001E048F" w:rsidP="001E048F">
            <w:pPr>
              <w:spacing w:line="276" w:lineRule="auto"/>
              <w:jc w:val="both"/>
              <w:rPr>
                <w:bCs/>
                <w:lang w:eastAsia="en-US"/>
              </w:rPr>
            </w:pPr>
            <w:r>
              <w:rPr>
                <w:bCs/>
                <w:lang w:eastAsia="en-US"/>
              </w:rPr>
              <w:t>Мурадян А.В.</w:t>
            </w:r>
          </w:p>
        </w:tc>
      </w:tr>
      <w:tr w:rsidR="001E048F" w:rsidTr="001E048F">
        <w:trPr>
          <w:trHeight w:val="57"/>
          <w:jc w:val="center"/>
        </w:trPr>
        <w:tc>
          <w:tcPr>
            <w:tcW w:w="483" w:type="pct"/>
            <w:tcBorders>
              <w:top w:val="single" w:sz="4" w:space="0" w:color="auto"/>
              <w:left w:val="single" w:sz="4" w:space="0" w:color="auto"/>
              <w:bottom w:val="single" w:sz="4" w:space="0" w:color="auto"/>
              <w:right w:val="single" w:sz="4" w:space="0" w:color="auto"/>
            </w:tcBorders>
            <w:vAlign w:val="center"/>
            <w:hideMark/>
          </w:tcPr>
          <w:p w:rsidR="001E048F" w:rsidRDefault="001E048F" w:rsidP="001E048F">
            <w:pPr>
              <w:spacing w:line="276" w:lineRule="auto"/>
              <w:jc w:val="center"/>
              <w:rPr>
                <w:b/>
                <w:bCs/>
                <w:lang w:eastAsia="en-US"/>
              </w:rPr>
            </w:pPr>
            <w:r>
              <w:rPr>
                <w:b/>
                <w:bCs/>
                <w:lang w:eastAsia="en-US"/>
              </w:rPr>
              <w:t>9</w:t>
            </w:r>
          </w:p>
        </w:tc>
        <w:tc>
          <w:tcPr>
            <w:tcW w:w="2259" w:type="pct"/>
            <w:tcBorders>
              <w:top w:val="single" w:sz="4" w:space="0" w:color="auto"/>
              <w:left w:val="single" w:sz="4" w:space="0" w:color="auto"/>
              <w:bottom w:val="single" w:sz="4" w:space="0" w:color="auto"/>
              <w:right w:val="single" w:sz="4" w:space="0" w:color="auto"/>
            </w:tcBorders>
            <w:hideMark/>
          </w:tcPr>
          <w:p w:rsidR="001E048F" w:rsidRDefault="001E048F" w:rsidP="001E048F">
            <w:pPr>
              <w:spacing w:line="276" w:lineRule="auto"/>
              <w:jc w:val="both"/>
              <w:rPr>
                <w:lang w:eastAsia="en-US"/>
              </w:rPr>
            </w:pPr>
            <w:r>
              <w:rPr>
                <w:lang w:eastAsia="en-US"/>
              </w:rPr>
              <w:t>Варламов В. (70 слов)</w:t>
            </w:r>
          </w:p>
        </w:tc>
        <w:tc>
          <w:tcPr>
            <w:tcW w:w="2258" w:type="pct"/>
            <w:tcBorders>
              <w:top w:val="single" w:sz="4" w:space="0" w:color="auto"/>
              <w:left w:val="single" w:sz="4" w:space="0" w:color="auto"/>
              <w:bottom w:val="single" w:sz="4" w:space="0" w:color="auto"/>
              <w:right w:val="single" w:sz="4" w:space="0" w:color="auto"/>
            </w:tcBorders>
            <w:vAlign w:val="center"/>
            <w:hideMark/>
          </w:tcPr>
          <w:p w:rsidR="001E048F" w:rsidRDefault="001E048F" w:rsidP="001E048F">
            <w:pPr>
              <w:spacing w:line="276" w:lineRule="auto"/>
              <w:jc w:val="both"/>
              <w:rPr>
                <w:bCs/>
                <w:lang w:eastAsia="en-US"/>
              </w:rPr>
            </w:pPr>
            <w:r>
              <w:rPr>
                <w:bCs/>
                <w:lang w:eastAsia="en-US"/>
              </w:rPr>
              <w:t>Мурадян А.В.</w:t>
            </w:r>
          </w:p>
        </w:tc>
      </w:tr>
    </w:tbl>
    <w:p w:rsidR="001E048F" w:rsidRDefault="001E048F" w:rsidP="001E048F">
      <w:pPr>
        <w:jc w:val="both"/>
        <w:rPr>
          <w:lang w:eastAsia="en-US"/>
        </w:rPr>
      </w:pPr>
    </w:p>
    <w:p w:rsidR="001E048F" w:rsidRDefault="001E048F" w:rsidP="001E048F">
      <w:pPr>
        <w:jc w:val="both"/>
        <w:rPr>
          <w:lang w:eastAsia="en-US"/>
        </w:rPr>
      </w:pPr>
      <w:r>
        <w:rPr>
          <w:lang w:eastAsia="en-US"/>
        </w:rPr>
        <w:tab/>
      </w:r>
    </w:p>
    <w:p w:rsidR="001E048F" w:rsidRDefault="001E048F" w:rsidP="001E048F">
      <w:pPr>
        <w:pStyle w:val="a3"/>
        <w:numPr>
          <w:ilvl w:val="0"/>
          <w:numId w:val="4"/>
        </w:numPr>
        <w:spacing w:after="0"/>
        <w:jc w:val="center"/>
        <w:rPr>
          <w:rFonts w:ascii="Times New Roman" w:hAnsi="Times New Roman"/>
          <w:b/>
          <w:sz w:val="24"/>
          <w:szCs w:val="24"/>
        </w:rPr>
      </w:pPr>
      <w:r>
        <w:rPr>
          <w:rFonts w:ascii="Times New Roman" w:hAnsi="Times New Roman"/>
          <w:b/>
          <w:sz w:val="24"/>
          <w:szCs w:val="24"/>
        </w:rPr>
        <w:t>Способ чтения</w:t>
      </w:r>
    </w:p>
    <w:p w:rsidR="001E048F" w:rsidRDefault="001E048F" w:rsidP="001E048F">
      <w:pPr>
        <w:pStyle w:val="a3"/>
        <w:spacing w:after="0"/>
        <w:ind w:left="142"/>
        <w:rPr>
          <w:rFonts w:ascii="Times New Roman" w:hAnsi="Times New Roman"/>
          <w:b/>
          <w:sz w:val="24"/>
          <w:szCs w:val="24"/>
        </w:rPr>
      </w:pPr>
      <w:r>
        <w:rPr>
          <w:rFonts w:ascii="Times New Roman" w:hAnsi="Times New Roman"/>
          <w:sz w:val="24"/>
          <w:szCs w:val="24"/>
        </w:rPr>
        <w:t>По слогам читают следующие воспитанники: Атылева С., Грудина И. (2 класс).</w:t>
      </w:r>
    </w:p>
    <w:p w:rsidR="001E048F" w:rsidRDefault="001E048F" w:rsidP="001E048F">
      <w:pPr>
        <w:ind w:left="142"/>
        <w:jc w:val="both"/>
        <w:rPr>
          <w:lang w:eastAsia="en-US"/>
        </w:rPr>
      </w:pPr>
      <w:r>
        <w:rPr>
          <w:lang w:eastAsia="en-US"/>
        </w:rPr>
        <w:t xml:space="preserve">Многие ученики, читая целыми словами, сложные слова читают по слогам: Ганжин А., Вернигоров А., Аоробьев А., Маренков Д., Молчанова Н., Тихонов К., Варламов В. </w:t>
      </w:r>
    </w:p>
    <w:p w:rsidR="001E048F" w:rsidRDefault="001E048F" w:rsidP="001E048F">
      <w:pPr>
        <w:spacing w:line="360" w:lineRule="auto"/>
        <w:jc w:val="center"/>
      </w:pPr>
    </w:p>
    <w:p w:rsidR="001E048F" w:rsidRDefault="001E048F" w:rsidP="001E048F"/>
    <w:p w:rsidR="001E048F" w:rsidRDefault="001E048F" w:rsidP="001E048F">
      <w:pPr>
        <w:pStyle w:val="a3"/>
        <w:numPr>
          <w:ilvl w:val="0"/>
          <w:numId w:val="4"/>
        </w:numPr>
        <w:spacing w:after="0" w:line="360" w:lineRule="auto"/>
        <w:jc w:val="center"/>
        <w:rPr>
          <w:rFonts w:ascii="Times New Roman" w:hAnsi="Times New Roman"/>
          <w:b/>
          <w:sz w:val="24"/>
          <w:szCs w:val="24"/>
        </w:rPr>
      </w:pPr>
      <w:r>
        <w:rPr>
          <w:rFonts w:ascii="Times New Roman" w:hAnsi="Times New Roman"/>
          <w:b/>
          <w:sz w:val="24"/>
          <w:szCs w:val="24"/>
        </w:rPr>
        <w:t>Понимание прочитанного текста.</w:t>
      </w:r>
    </w:p>
    <w:p w:rsidR="001E048F" w:rsidRDefault="001E048F" w:rsidP="001E048F">
      <w:pPr>
        <w:ind w:firstLine="502"/>
      </w:pPr>
      <w:r>
        <w:t>Содержание прочитанного текста не поняли следующие обучающиеся: Захаров Д. (5 класс) и Шишкалов И. (7 класс)</w:t>
      </w:r>
    </w:p>
    <w:p w:rsidR="001E048F" w:rsidRDefault="001E048F" w:rsidP="001E048F">
      <w:pPr>
        <w:ind w:firstLine="502"/>
      </w:pPr>
    </w:p>
    <w:p w:rsidR="001E048F" w:rsidRDefault="001E048F" w:rsidP="001E048F">
      <w:pPr>
        <w:numPr>
          <w:ilvl w:val="0"/>
          <w:numId w:val="4"/>
        </w:numPr>
        <w:jc w:val="center"/>
        <w:rPr>
          <w:b/>
        </w:rPr>
      </w:pPr>
      <w:r>
        <w:rPr>
          <w:b/>
        </w:rPr>
        <w:t>Правильность чтения</w:t>
      </w:r>
    </w:p>
    <w:p w:rsidR="001E048F" w:rsidRDefault="001E048F" w:rsidP="001E048F">
      <w:pPr>
        <w:ind w:firstLine="567"/>
        <w:jc w:val="both"/>
      </w:pPr>
      <w:r>
        <w:t>Из 40 учеников только 4 человек  прочитали текст без ошибок: Ганжин А., Агеев Р., Куприянов В., Хоруженко К.</w:t>
      </w:r>
    </w:p>
    <w:p w:rsidR="001E048F" w:rsidRDefault="001E048F" w:rsidP="001E048F">
      <w:pPr>
        <w:jc w:val="both"/>
      </w:pPr>
    </w:p>
    <w:p w:rsidR="001E048F" w:rsidRDefault="001E048F" w:rsidP="001E048F">
      <w:pPr>
        <w:jc w:val="center"/>
      </w:pPr>
    </w:p>
    <w:p w:rsidR="001E048F" w:rsidRDefault="001E048F" w:rsidP="001E048F">
      <w:pPr>
        <w:pStyle w:val="a3"/>
        <w:numPr>
          <w:ilvl w:val="0"/>
          <w:numId w:val="4"/>
        </w:numPr>
        <w:spacing w:line="240" w:lineRule="auto"/>
        <w:jc w:val="center"/>
        <w:rPr>
          <w:rFonts w:ascii="Times New Roman" w:hAnsi="Times New Roman"/>
          <w:b/>
          <w:sz w:val="24"/>
          <w:szCs w:val="24"/>
        </w:rPr>
      </w:pPr>
      <w:r>
        <w:rPr>
          <w:rFonts w:ascii="Times New Roman" w:hAnsi="Times New Roman"/>
          <w:b/>
          <w:sz w:val="24"/>
          <w:szCs w:val="24"/>
        </w:rPr>
        <w:t>Типичные ошибки.</w:t>
      </w:r>
    </w:p>
    <w:p w:rsidR="001E048F" w:rsidRDefault="001E048F" w:rsidP="001E048F">
      <w:pPr>
        <w:ind w:firstLine="567"/>
        <w:jc w:val="both"/>
      </w:pPr>
      <w:r>
        <w:t>Наибольшее количество ошибок допущено на искажения читаемых слов (замена, перестановка, пропуски или добавления букв, слогов, слов), допущены так же ошибки при чтении окончаний и постановке ударений.</w:t>
      </w:r>
    </w:p>
    <w:p w:rsidR="001E048F" w:rsidRDefault="001E048F" w:rsidP="001E048F">
      <w:pPr>
        <w:jc w:val="both"/>
      </w:pPr>
      <w:r>
        <w:rPr>
          <w:noProof/>
        </w:rPr>
        <w:drawing>
          <wp:inline distT="0" distB="0" distL="0" distR="0">
            <wp:extent cx="6222365" cy="339661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E048F" w:rsidRDefault="001E048F" w:rsidP="001E048F">
      <w:pPr>
        <w:jc w:val="center"/>
      </w:pPr>
    </w:p>
    <w:p w:rsidR="001E048F" w:rsidRDefault="001E048F" w:rsidP="001E048F">
      <w:pPr>
        <w:jc w:val="center"/>
        <w:rPr>
          <w:b/>
        </w:rPr>
      </w:pPr>
    </w:p>
    <w:p w:rsidR="001E048F" w:rsidRDefault="001E048F" w:rsidP="001E048F">
      <w:pPr>
        <w:jc w:val="center"/>
        <w:rPr>
          <w:b/>
        </w:rPr>
      </w:pPr>
    </w:p>
    <w:p w:rsidR="001E048F" w:rsidRDefault="001E048F" w:rsidP="001E048F">
      <w:pPr>
        <w:jc w:val="center"/>
        <w:rPr>
          <w:b/>
        </w:rPr>
      </w:pPr>
    </w:p>
    <w:p w:rsidR="001E048F" w:rsidRDefault="001E048F" w:rsidP="001E048F">
      <w:pPr>
        <w:jc w:val="center"/>
        <w:rPr>
          <w:b/>
        </w:rPr>
      </w:pPr>
    </w:p>
    <w:p w:rsidR="001E048F" w:rsidRDefault="001E048F" w:rsidP="001E048F">
      <w:pPr>
        <w:jc w:val="center"/>
        <w:rPr>
          <w:b/>
        </w:rPr>
      </w:pPr>
    </w:p>
    <w:p w:rsidR="001E048F" w:rsidRDefault="001E048F" w:rsidP="001E048F">
      <w:pPr>
        <w:jc w:val="center"/>
        <w:rPr>
          <w:b/>
        </w:rPr>
      </w:pPr>
    </w:p>
    <w:p w:rsidR="001E048F" w:rsidRDefault="001E048F" w:rsidP="001E048F">
      <w:pPr>
        <w:jc w:val="center"/>
        <w:rPr>
          <w:b/>
        </w:rPr>
      </w:pPr>
    </w:p>
    <w:p w:rsidR="001E048F" w:rsidRDefault="001E048F" w:rsidP="001E048F">
      <w:pPr>
        <w:jc w:val="center"/>
        <w:rPr>
          <w:b/>
        </w:rPr>
      </w:pPr>
    </w:p>
    <w:p w:rsidR="001E048F" w:rsidRDefault="001E048F" w:rsidP="001E048F">
      <w:pPr>
        <w:jc w:val="center"/>
        <w:rPr>
          <w:b/>
        </w:rPr>
      </w:pPr>
    </w:p>
    <w:p w:rsidR="001E048F" w:rsidRDefault="001E048F" w:rsidP="001E048F">
      <w:pPr>
        <w:jc w:val="center"/>
        <w:rPr>
          <w:b/>
        </w:rPr>
      </w:pPr>
    </w:p>
    <w:p w:rsidR="001E048F" w:rsidRDefault="001E048F" w:rsidP="001E048F">
      <w:pPr>
        <w:jc w:val="center"/>
        <w:rPr>
          <w:b/>
        </w:rPr>
      </w:pPr>
    </w:p>
    <w:p w:rsidR="001E048F" w:rsidRDefault="001E048F" w:rsidP="001E048F">
      <w:pPr>
        <w:jc w:val="center"/>
        <w:rPr>
          <w:b/>
        </w:rPr>
      </w:pPr>
    </w:p>
    <w:p w:rsidR="001E048F" w:rsidRDefault="001E048F" w:rsidP="001E048F">
      <w:pPr>
        <w:jc w:val="center"/>
        <w:rPr>
          <w:b/>
        </w:rPr>
      </w:pPr>
    </w:p>
    <w:p w:rsidR="001E048F" w:rsidRDefault="001E048F" w:rsidP="001E048F">
      <w:pPr>
        <w:jc w:val="center"/>
        <w:rPr>
          <w:b/>
        </w:rPr>
      </w:pPr>
    </w:p>
    <w:p w:rsidR="001E048F" w:rsidRDefault="001E048F" w:rsidP="001E048F">
      <w:pPr>
        <w:jc w:val="center"/>
        <w:rPr>
          <w:b/>
        </w:rPr>
      </w:pPr>
    </w:p>
    <w:p w:rsidR="001E048F" w:rsidRDefault="001E048F" w:rsidP="001E048F">
      <w:pPr>
        <w:jc w:val="center"/>
        <w:rPr>
          <w:b/>
        </w:rPr>
      </w:pPr>
    </w:p>
    <w:p w:rsidR="001E048F" w:rsidRDefault="001E048F" w:rsidP="001E048F">
      <w:pPr>
        <w:jc w:val="center"/>
        <w:rPr>
          <w:b/>
        </w:rPr>
      </w:pPr>
    </w:p>
    <w:p w:rsidR="001E048F" w:rsidRDefault="001E048F" w:rsidP="001E048F">
      <w:pPr>
        <w:jc w:val="center"/>
        <w:rPr>
          <w:b/>
        </w:rPr>
      </w:pPr>
      <w:r>
        <w:rPr>
          <w:b/>
        </w:rPr>
        <w:t xml:space="preserve">Сравнительный анализ результатов проверки техники чтения </w:t>
      </w:r>
    </w:p>
    <w:p w:rsidR="001E048F" w:rsidRDefault="001E048F" w:rsidP="001E048F">
      <w:pPr>
        <w:jc w:val="center"/>
        <w:rPr>
          <w:b/>
        </w:rPr>
      </w:pPr>
    </w:p>
    <w:p w:rsidR="001E048F" w:rsidRDefault="001E048F" w:rsidP="001E048F">
      <w:pPr>
        <w:rPr>
          <w:b/>
        </w:rPr>
      </w:pPr>
      <w:r>
        <w:rPr>
          <w:noProof/>
        </w:rPr>
        <w:drawing>
          <wp:anchor distT="0" distB="0" distL="114300" distR="114300" simplePos="0" relativeHeight="251659264" behindDoc="0" locked="0" layoutInCell="1" allowOverlap="1">
            <wp:simplePos x="0" y="0"/>
            <wp:positionH relativeFrom="column">
              <wp:posOffset>-641350</wp:posOffset>
            </wp:positionH>
            <wp:positionV relativeFrom="paragraph">
              <wp:align>top</wp:align>
            </wp:positionV>
            <wp:extent cx="5974080" cy="3283585"/>
            <wp:effectExtent l="19050" t="0" r="26670" b="0"/>
            <wp:wrapSquare wrapText="bothSides"/>
            <wp:docPr id="3"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b/>
        </w:rPr>
        <w:br w:type="textWrapping" w:clear="all"/>
      </w:r>
    </w:p>
    <w:p w:rsidR="001E048F" w:rsidRDefault="001E048F" w:rsidP="001E048F">
      <w:pPr>
        <w:jc w:val="center"/>
        <w:rPr>
          <w:b/>
        </w:rPr>
      </w:pPr>
    </w:p>
    <w:p w:rsidR="001E048F" w:rsidRDefault="001E048F" w:rsidP="001E048F">
      <w:pPr>
        <w:jc w:val="both"/>
      </w:pPr>
      <w:r>
        <w:rPr>
          <w:b/>
        </w:rPr>
        <w:tab/>
      </w:r>
      <w:r>
        <w:t>Из предложенной диаграммы видно, что техника чтения по сравнению с первой четверть слала хуже, сократилось количество учеников, вычитывающих норму.</w:t>
      </w:r>
    </w:p>
    <w:p w:rsidR="001E048F" w:rsidRDefault="001E048F" w:rsidP="001E048F">
      <w:pPr>
        <w:ind w:firstLine="708"/>
        <w:jc w:val="both"/>
      </w:pPr>
    </w:p>
    <w:p w:rsidR="001E048F" w:rsidRDefault="001E048F" w:rsidP="001E048F">
      <w:pPr>
        <w:ind w:firstLine="708"/>
        <w:jc w:val="both"/>
      </w:pPr>
      <w:r>
        <w:t xml:space="preserve">На основании анализа результатов проверки техники чтения можно сделать следующий </w:t>
      </w:r>
      <w:r>
        <w:rPr>
          <w:b/>
        </w:rPr>
        <w:t>вывод</w:t>
      </w:r>
      <w:r>
        <w:t>:</w:t>
      </w:r>
    </w:p>
    <w:p w:rsidR="001E048F" w:rsidRDefault="001E048F" w:rsidP="001E048F">
      <w:pPr>
        <w:spacing w:line="360" w:lineRule="auto"/>
        <w:ind w:firstLine="567"/>
        <w:jc w:val="both"/>
      </w:pPr>
      <w:r>
        <w:t>1.Развитию техники чтения и повышению читательского интереса в течение второй четверти не уделялось должного внимания.</w:t>
      </w:r>
    </w:p>
    <w:p w:rsidR="001E048F" w:rsidRDefault="001E048F" w:rsidP="001E048F">
      <w:pPr>
        <w:ind w:firstLine="708"/>
        <w:jc w:val="both"/>
      </w:pPr>
      <w:r>
        <w:rPr>
          <w:b/>
        </w:rPr>
        <w:t>Рекомендации:</w:t>
      </w:r>
    </w:p>
    <w:p w:rsidR="001E048F" w:rsidRDefault="001E048F" w:rsidP="001E048F">
      <w:pPr>
        <w:pStyle w:val="a3"/>
        <w:numPr>
          <w:ilvl w:val="0"/>
          <w:numId w:val="5"/>
        </w:numPr>
        <w:jc w:val="both"/>
        <w:rPr>
          <w:rFonts w:ascii="Times New Roman" w:hAnsi="Times New Roman"/>
          <w:sz w:val="24"/>
          <w:szCs w:val="24"/>
        </w:rPr>
      </w:pPr>
      <w:r>
        <w:rPr>
          <w:rFonts w:ascii="Times New Roman" w:hAnsi="Times New Roman"/>
          <w:sz w:val="24"/>
          <w:szCs w:val="24"/>
        </w:rPr>
        <w:t>Учителям – предметникам, классным руководителям и воспитателям продолжить работу по развитию техники чтения, применять различные формы и методы работы, направленные на  развитие читательского интереса и техники чтения обучающихся.</w:t>
      </w:r>
    </w:p>
    <w:p w:rsidR="001E048F" w:rsidRDefault="001E048F" w:rsidP="001E048F">
      <w:pPr>
        <w:pStyle w:val="a3"/>
        <w:numPr>
          <w:ilvl w:val="0"/>
          <w:numId w:val="5"/>
        </w:numPr>
        <w:jc w:val="both"/>
        <w:rPr>
          <w:rFonts w:ascii="Times New Roman" w:hAnsi="Times New Roman"/>
          <w:sz w:val="24"/>
          <w:szCs w:val="24"/>
        </w:rPr>
      </w:pPr>
      <w:r>
        <w:rPr>
          <w:rFonts w:ascii="Times New Roman" w:hAnsi="Times New Roman"/>
          <w:sz w:val="24"/>
          <w:szCs w:val="24"/>
        </w:rPr>
        <w:t>Особое внимание уделять формированию навыков осознанного, правильного чтения.</w:t>
      </w:r>
    </w:p>
    <w:p w:rsidR="001E048F" w:rsidRDefault="001E048F" w:rsidP="001E048F">
      <w:pPr>
        <w:pStyle w:val="a3"/>
        <w:ind w:left="1068"/>
        <w:jc w:val="both"/>
        <w:rPr>
          <w:rFonts w:ascii="Times New Roman" w:hAnsi="Times New Roman"/>
          <w:sz w:val="24"/>
          <w:szCs w:val="24"/>
        </w:rPr>
      </w:pPr>
    </w:p>
    <w:p w:rsidR="001E048F" w:rsidRDefault="001E048F" w:rsidP="001E048F">
      <w:pPr>
        <w:pStyle w:val="a3"/>
        <w:ind w:left="1068"/>
        <w:jc w:val="both"/>
        <w:rPr>
          <w:rFonts w:ascii="Times New Roman" w:hAnsi="Times New Roman"/>
          <w:sz w:val="24"/>
          <w:szCs w:val="24"/>
        </w:rPr>
      </w:pPr>
      <w:r>
        <w:rPr>
          <w:rFonts w:ascii="Times New Roman" w:hAnsi="Times New Roman"/>
          <w:sz w:val="24"/>
          <w:szCs w:val="24"/>
        </w:rPr>
        <w:t>Заместитель директора по УВР: __________ Л.А. Колесникова.</w:t>
      </w:r>
    </w:p>
    <w:p w:rsidR="001E048F" w:rsidRDefault="001E048F" w:rsidP="001E048F"/>
    <w:p w:rsidR="001E048F" w:rsidRDefault="001E048F" w:rsidP="001E048F">
      <w:pPr>
        <w:ind w:firstLine="705"/>
        <w:jc w:val="both"/>
      </w:pPr>
    </w:p>
    <w:p w:rsidR="001E048F" w:rsidRDefault="001E048F" w:rsidP="001E048F">
      <w:pPr>
        <w:ind w:firstLine="705"/>
        <w:jc w:val="both"/>
      </w:pPr>
    </w:p>
    <w:p w:rsidR="001E048F" w:rsidRDefault="001E048F" w:rsidP="001E048F">
      <w:pPr>
        <w:ind w:firstLine="705"/>
        <w:jc w:val="both"/>
      </w:pPr>
    </w:p>
    <w:p w:rsidR="001E048F" w:rsidRDefault="001E048F" w:rsidP="001E048F">
      <w:pPr>
        <w:ind w:firstLine="705"/>
        <w:jc w:val="both"/>
      </w:pPr>
    </w:p>
    <w:p w:rsidR="001E048F" w:rsidRDefault="001E048F" w:rsidP="001E048F">
      <w:pPr>
        <w:ind w:firstLine="705"/>
        <w:jc w:val="both"/>
      </w:pPr>
    </w:p>
    <w:p w:rsidR="001E048F" w:rsidRDefault="001E048F" w:rsidP="001E048F"/>
    <w:p w:rsidR="001E048F" w:rsidRDefault="001E048F" w:rsidP="001E048F"/>
    <w:p w:rsidR="006E347B" w:rsidRDefault="006E347B"/>
    <w:sectPr w:rsidR="006E347B" w:rsidSect="001E048F">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D26" w:rsidRDefault="00DB6D26" w:rsidP="002A786D">
      <w:r>
        <w:separator/>
      </w:r>
    </w:p>
  </w:endnote>
  <w:endnote w:type="continuationSeparator" w:id="1">
    <w:p w:rsidR="00DB6D26" w:rsidRDefault="00DB6D26" w:rsidP="002A7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4579"/>
      <w:docPartObj>
        <w:docPartGallery w:val="Page Numbers (Bottom of Page)"/>
        <w:docPartUnique/>
      </w:docPartObj>
    </w:sdtPr>
    <w:sdtContent>
      <w:p w:rsidR="00B02B34" w:rsidRDefault="00F51C32">
        <w:pPr>
          <w:pStyle w:val="a8"/>
          <w:jc w:val="right"/>
        </w:pPr>
        <w:fldSimple w:instr=" PAGE   \* MERGEFORMAT ">
          <w:r w:rsidR="00F263F8">
            <w:rPr>
              <w:noProof/>
            </w:rPr>
            <w:t>6</w:t>
          </w:r>
        </w:fldSimple>
      </w:p>
    </w:sdtContent>
  </w:sdt>
  <w:p w:rsidR="00B02B34" w:rsidRDefault="00B02B3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D26" w:rsidRDefault="00DB6D26" w:rsidP="002A786D">
      <w:r>
        <w:separator/>
      </w:r>
    </w:p>
  </w:footnote>
  <w:footnote w:type="continuationSeparator" w:id="1">
    <w:p w:rsidR="00DB6D26" w:rsidRDefault="00DB6D26" w:rsidP="002A78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45CB"/>
    <w:multiLevelType w:val="hybridMultilevel"/>
    <w:tmpl w:val="FDECE5C2"/>
    <w:lvl w:ilvl="0" w:tplc="99328A82">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
    <w:nsid w:val="090D5C91"/>
    <w:multiLevelType w:val="hybridMultilevel"/>
    <w:tmpl w:val="4E4044C2"/>
    <w:lvl w:ilvl="0" w:tplc="46C8EF9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EA1A38"/>
    <w:multiLevelType w:val="hybridMultilevel"/>
    <w:tmpl w:val="B140530A"/>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C262AC"/>
    <w:multiLevelType w:val="hybridMultilevel"/>
    <w:tmpl w:val="F77AC98C"/>
    <w:lvl w:ilvl="0" w:tplc="3A9CE8D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C16746"/>
    <w:multiLevelType w:val="hybridMultilevel"/>
    <w:tmpl w:val="02CE0E9C"/>
    <w:lvl w:ilvl="0" w:tplc="748A4FE8">
      <w:start w:val="1"/>
      <w:numFmt w:val="decimal"/>
      <w:lvlText w:val="%1."/>
      <w:lvlJc w:val="left"/>
      <w:pPr>
        <w:tabs>
          <w:tab w:val="num" w:pos="1773"/>
        </w:tabs>
        <w:ind w:left="17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3EB1C14"/>
    <w:multiLevelType w:val="hybridMultilevel"/>
    <w:tmpl w:val="EC588D10"/>
    <w:lvl w:ilvl="0" w:tplc="0FB272C2">
      <w:start w:val="1"/>
      <w:numFmt w:val="decimal"/>
      <w:lvlText w:val="%1."/>
      <w:lvlJc w:val="left"/>
      <w:pPr>
        <w:tabs>
          <w:tab w:val="num" w:pos="1770"/>
        </w:tabs>
        <w:ind w:left="1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E085572"/>
    <w:multiLevelType w:val="hybridMultilevel"/>
    <w:tmpl w:val="E006D828"/>
    <w:lvl w:ilvl="0" w:tplc="D7C423BA">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1E048F"/>
    <w:rsid w:val="00022889"/>
    <w:rsid w:val="0011794D"/>
    <w:rsid w:val="001E048F"/>
    <w:rsid w:val="002A786D"/>
    <w:rsid w:val="004A24EE"/>
    <w:rsid w:val="006E347B"/>
    <w:rsid w:val="007E1BDD"/>
    <w:rsid w:val="00B02B34"/>
    <w:rsid w:val="00B65BA3"/>
    <w:rsid w:val="00C97A2C"/>
    <w:rsid w:val="00DB6D26"/>
    <w:rsid w:val="00F263F8"/>
    <w:rsid w:val="00F51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4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48F"/>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1E048F"/>
    <w:rPr>
      <w:rFonts w:ascii="Tahoma" w:hAnsi="Tahoma" w:cs="Tahoma"/>
      <w:sz w:val="16"/>
      <w:szCs w:val="16"/>
    </w:rPr>
  </w:style>
  <w:style w:type="character" w:customStyle="1" w:styleId="a5">
    <w:name w:val="Текст выноски Знак"/>
    <w:basedOn w:val="a0"/>
    <w:link w:val="a4"/>
    <w:uiPriority w:val="99"/>
    <w:semiHidden/>
    <w:rsid w:val="001E048F"/>
    <w:rPr>
      <w:rFonts w:ascii="Tahoma" w:eastAsia="Times New Roman" w:hAnsi="Tahoma" w:cs="Tahoma"/>
      <w:sz w:val="16"/>
      <w:szCs w:val="16"/>
      <w:lang w:eastAsia="ru-RU"/>
    </w:rPr>
  </w:style>
  <w:style w:type="paragraph" w:styleId="a6">
    <w:name w:val="header"/>
    <w:basedOn w:val="a"/>
    <w:link w:val="a7"/>
    <w:uiPriority w:val="99"/>
    <w:semiHidden/>
    <w:unhideWhenUsed/>
    <w:rsid w:val="001E048F"/>
    <w:pPr>
      <w:tabs>
        <w:tab w:val="center" w:pos="4677"/>
        <w:tab w:val="right" w:pos="9355"/>
      </w:tabs>
    </w:pPr>
  </w:style>
  <w:style w:type="character" w:customStyle="1" w:styleId="a7">
    <w:name w:val="Верхний колонтитул Знак"/>
    <w:basedOn w:val="a0"/>
    <w:link w:val="a6"/>
    <w:uiPriority w:val="99"/>
    <w:semiHidden/>
    <w:rsid w:val="001E048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E048F"/>
    <w:pPr>
      <w:tabs>
        <w:tab w:val="center" w:pos="4677"/>
        <w:tab w:val="right" w:pos="9355"/>
      </w:tabs>
    </w:pPr>
  </w:style>
  <w:style w:type="character" w:customStyle="1" w:styleId="a9">
    <w:name w:val="Нижний колонтитул Знак"/>
    <w:basedOn w:val="a0"/>
    <w:link w:val="a8"/>
    <w:uiPriority w:val="99"/>
    <w:rsid w:val="001E048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cat>
            <c:strRef>
              <c:f>Лист1!$A$2:$A$4</c:f>
              <c:strCache>
                <c:ptCount val="3"/>
                <c:pt idx="0">
                  <c:v>норма </c:v>
                </c:pt>
                <c:pt idx="1">
                  <c:v>выше нормы</c:v>
                </c:pt>
                <c:pt idx="2">
                  <c:v>ниже нормы</c:v>
                </c:pt>
              </c:strCache>
            </c:strRef>
          </c:cat>
          <c:val>
            <c:numRef>
              <c:f>Лист1!$B$2:$B$4</c:f>
              <c:numCache>
                <c:formatCode>0.00%</c:formatCode>
                <c:ptCount val="3"/>
                <c:pt idx="0">
                  <c:v>0.1890000000000005</c:v>
                </c:pt>
                <c:pt idx="1">
                  <c:v>0.35200000000000031</c:v>
                </c:pt>
                <c:pt idx="2" formatCode="0%">
                  <c:v>0.45900000000000002</c:v>
                </c:pt>
              </c:numCache>
            </c:numRef>
          </c:val>
        </c:ser>
        <c:firstSliceAng val="0"/>
      </c:pieChart>
      <c:spPr>
        <a:noFill/>
        <a:ln w="25370">
          <a:noFill/>
        </a:ln>
      </c:spPr>
    </c:plotArea>
    <c:legend>
      <c:legendPos val="r"/>
    </c:legend>
    <c:plotVisOnly val="1"/>
    <c:dispBlanksAs val="zero"/>
  </c:chart>
  <c:txPr>
    <a:bodyPr/>
    <a:lstStyle/>
    <a:p>
      <a:pPr>
        <a:defRPr sz="1799"/>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cat>
            <c:strRef>
              <c:f>Лист1!$A$2:$A$4</c:f>
              <c:strCache>
                <c:ptCount val="3"/>
                <c:pt idx="0">
                  <c:v>Искажение слова</c:v>
                </c:pt>
                <c:pt idx="1">
                  <c:v>постановка ударения</c:v>
                </c:pt>
                <c:pt idx="2">
                  <c:v>чтение окончаний</c:v>
                </c:pt>
              </c:strCache>
            </c:strRef>
          </c:cat>
          <c:val>
            <c:numRef>
              <c:f>Лист1!$B$2:$B$4</c:f>
              <c:numCache>
                <c:formatCode>0.00%</c:formatCode>
                <c:ptCount val="3"/>
                <c:pt idx="0">
                  <c:v>0.43200000000000038</c:v>
                </c:pt>
                <c:pt idx="1">
                  <c:v>0.37800000000000095</c:v>
                </c:pt>
                <c:pt idx="2">
                  <c:v>0.37800000000000095</c:v>
                </c:pt>
              </c:numCache>
            </c:numRef>
          </c:val>
        </c:ser>
        <c:firstSliceAng val="0"/>
      </c:pieChart>
      <c:spPr>
        <a:noFill/>
        <a:ln w="25397">
          <a:noFill/>
        </a:ln>
      </c:spPr>
    </c:plotArea>
    <c:legend>
      <c:legendPos val="r"/>
    </c:legend>
    <c:plotVisOnly val="1"/>
    <c:dispBlanksAs val="zero"/>
  </c:chart>
  <c:txPr>
    <a:bodyPr/>
    <a:lstStyle/>
    <a:p>
      <a:pPr>
        <a:defRPr sz="1800"/>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норма</c:v>
                </c:pt>
              </c:strCache>
            </c:strRef>
          </c:tx>
          <c:cat>
            <c:strRef>
              <c:f>Лист1!$A$2:$A$6</c:f>
              <c:strCache>
                <c:ptCount val="5"/>
                <c:pt idx="0">
                  <c:v>2016 - 2017 уч.г.</c:v>
                </c:pt>
                <c:pt idx="1">
                  <c:v>сентябрь 2017г.</c:v>
                </c:pt>
                <c:pt idx="2">
                  <c:v>Iчетверть</c:v>
                </c:pt>
                <c:pt idx="3">
                  <c:v>II четверть</c:v>
                </c:pt>
                <c:pt idx="4">
                  <c:v>IIIчетверть</c:v>
                </c:pt>
              </c:strCache>
            </c:strRef>
          </c:cat>
          <c:val>
            <c:numRef>
              <c:f>Лист1!$B$2:$B$6</c:f>
              <c:numCache>
                <c:formatCode>0.00%</c:formatCode>
                <c:ptCount val="5"/>
                <c:pt idx="0" formatCode="0%">
                  <c:v>0.41000000000000031</c:v>
                </c:pt>
                <c:pt idx="1">
                  <c:v>0.14000000000000001</c:v>
                </c:pt>
                <c:pt idx="2" formatCode="0%">
                  <c:v>0.54</c:v>
                </c:pt>
                <c:pt idx="3" formatCode="0%">
                  <c:v>0.45</c:v>
                </c:pt>
                <c:pt idx="4">
                  <c:v>0.54</c:v>
                </c:pt>
              </c:numCache>
            </c:numRef>
          </c:val>
        </c:ser>
        <c:ser>
          <c:idx val="1"/>
          <c:order val="1"/>
          <c:tx>
            <c:strRef>
              <c:f>Лист1!$C$1</c:f>
              <c:strCache>
                <c:ptCount val="1"/>
                <c:pt idx="0">
                  <c:v>ниже нормы</c:v>
                </c:pt>
              </c:strCache>
            </c:strRef>
          </c:tx>
          <c:cat>
            <c:strRef>
              <c:f>Лист1!$A$2:$A$6</c:f>
              <c:strCache>
                <c:ptCount val="5"/>
                <c:pt idx="0">
                  <c:v>2016 - 2017 уч.г.</c:v>
                </c:pt>
                <c:pt idx="1">
                  <c:v>сентябрь 2017г.</c:v>
                </c:pt>
                <c:pt idx="2">
                  <c:v>Iчетверть</c:v>
                </c:pt>
                <c:pt idx="3">
                  <c:v>II четверть</c:v>
                </c:pt>
                <c:pt idx="4">
                  <c:v>IIIчетверть</c:v>
                </c:pt>
              </c:strCache>
            </c:strRef>
          </c:cat>
          <c:val>
            <c:numRef>
              <c:f>Лист1!$C$2:$C$6</c:f>
              <c:numCache>
                <c:formatCode>0.00%</c:formatCode>
                <c:ptCount val="5"/>
                <c:pt idx="0" formatCode="0%">
                  <c:v>0.59</c:v>
                </c:pt>
                <c:pt idx="1">
                  <c:v>0.86000000000000065</c:v>
                </c:pt>
                <c:pt idx="2" formatCode="0%">
                  <c:v>0.46</c:v>
                </c:pt>
                <c:pt idx="3" formatCode="0%">
                  <c:v>0.55000000000000004</c:v>
                </c:pt>
                <c:pt idx="4" formatCode="0%">
                  <c:v>0.46</c:v>
                </c:pt>
              </c:numCache>
            </c:numRef>
          </c:val>
        </c:ser>
        <c:axId val="65789952"/>
        <c:axId val="65791488"/>
      </c:barChart>
      <c:catAx>
        <c:axId val="65789952"/>
        <c:scaling>
          <c:orientation val="minMax"/>
        </c:scaling>
        <c:axPos val="b"/>
        <c:numFmt formatCode="General" sourceLinked="1"/>
        <c:tickLblPos val="nextTo"/>
        <c:crossAx val="65791488"/>
        <c:crosses val="autoZero"/>
        <c:auto val="1"/>
        <c:lblAlgn val="ctr"/>
        <c:lblOffset val="100"/>
      </c:catAx>
      <c:valAx>
        <c:axId val="65791488"/>
        <c:scaling>
          <c:orientation val="minMax"/>
        </c:scaling>
        <c:axPos val="l"/>
        <c:majorGridlines/>
        <c:numFmt formatCode="0%" sourceLinked="1"/>
        <c:tickLblPos val="nextTo"/>
        <c:crossAx val="65789952"/>
        <c:crosses val="autoZero"/>
        <c:crossBetween val="between"/>
      </c:valAx>
    </c:plotArea>
    <c:legend>
      <c:legendPos val="r"/>
    </c:legend>
    <c:plotVisOnly val="1"/>
    <c:dispBlanksAs val="gap"/>
  </c:chart>
  <c:txPr>
    <a:bodyPr/>
    <a:lstStyle/>
    <a:p>
      <a:pPr>
        <a:defRPr sz="1797"/>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cat>
            <c:strRef>
              <c:f>Лист1!$A$2:$A$4</c:f>
              <c:strCache>
                <c:ptCount val="3"/>
                <c:pt idx="0">
                  <c:v>норма </c:v>
                </c:pt>
                <c:pt idx="1">
                  <c:v>выше нормы</c:v>
                </c:pt>
                <c:pt idx="2">
                  <c:v>ниже нормы</c:v>
                </c:pt>
              </c:strCache>
            </c:strRef>
          </c:cat>
          <c:val>
            <c:numRef>
              <c:f>Лист1!$B$2:$B$4</c:f>
              <c:numCache>
                <c:formatCode>0.00%</c:formatCode>
                <c:ptCount val="3"/>
                <c:pt idx="0">
                  <c:v>0.2</c:v>
                </c:pt>
                <c:pt idx="1">
                  <c:v>0.25</c:v>
                </c:pt>
                <c:pt idx="2" formatCode="0%">
                  <c:v>0.46</c:v>
                </c:pt>
              </c:numCache>
            </c:numRef>
          </c:val>
        </c:ser>
        <c:firstSliceAng val="0"/>
      </c:pieChart>
      <c:spPr>
        <a:noFill/>
        <a:ln w="25370">
          <a:noFill/>
        </a:ln>
      </c:spPr>
    </c:plotArea>
    <c:legend>
      <c:legendPos val="r"/>
    </c:legend>
    <c:plotVisOnly val="1"/>
    <c:dispBlanksAs val="zero"/>
  </c:chart>
  <c:txPr>
    <a:bodyPr/>
    <a:lstStyle/>
    <a:p>
      <a:pPr>
        <a:defRPr sz="1799"/>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cat>
            <c:strRef>
              <c:f>Лист1!$A$2:$A$4</c:f>
              <c:strCache>
                <c:ptCount val="3"/>
                <c:pt idx="0">
                  <c:v>Искажение слова</c:v>
                </c:pt>
                <c:pt idx="1">
                  <c:v>постановка ударения</c:v>
                </c:pt>
                <c:pt idx="2">
                  <c:v>чтение окончаний</c:v>
                </c:pt>
              </c:strCache>
            </c:strRef>
          </c:cat>
          <c:val>
            <c:numRef>
              <c:f>Лист1!$B$2:$B$4</c:f>
              <c:numCache>
                <c:formatCode>0.00%</c:formatCode>
                <c:ptCount val="3"/>
                <c:pt idx="0">
                  <c:v>0.60000000000000064</c:v>
                </c:pt>
                <c:pt idx="1">
                  <c:v>0.32500000000000057</c:v>
                </c:pt>
                <c:pt idx="2">
                  <c:v>0.32500000000000057</c:v>
                </c:pt>
              </c:numCache>
            </c:numRef>
          </c:val>
        </c:ser>
        <c:firstSliceAng val="0"/>
      </c:pieChart>
      <c:spPr>
        <a:noFill/>
        <a:ln w="25397">
          <a:noFill/>
        </a:ln>
      </c:spPr>
    </c:plotArea>
    <c:legend>
      <c:legendPos val="r"/>
    </c:legend>
    <c:plotVisOnly val="1"/>
    <c:dispBlanksAs val="zero"/>
  </c:chart>
  <c:txPr>
    <a:bodyPr/>
    <a:lstStyle/>
    <a:p>
      <a:pPr>
        <a:defRPr sz="1800"/>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норма</c:v>
                </c:pt>
              </c:strCache>
            </c:strRef>
          </c:tx>
          <c:cat>
            <c:strRef>
              <c:f>Лист1!$A$2:$A$5</c:f>
              <c:strCache>
                <c:ptCount val="4"/>
                <c:pt idx="0">
                  <c:v>2016 - 2017 уч.г.</c:v>
                </c:pt>
                <c:pt idx="1">
                  <c:v>сентябрь 2017г.</c:v>
                </c:pt>
                <c:pt idx="2">
                  <c:v>Iчетверть</c:v>
                </c:pt>
                <c:pt idx="3">
                  <c:v>II четверть</c:v>
                </c:pt>
              </c:strCache>
            </c:strRef>
          </c:cat>
          <c:val>
            <c:numRef>
              <c:f>Лист1!$B$2:$B$5</c:f>
              <c:numCache>
                <c:formatCode>0.00%</c:formatCode>
                <c:ptCount val="4"/>
                <c:pt idx="0" formatCode="0%">
                  <c:v>0.41000000000000031</c:v>
                </c:pt>
                <c:pt idx="1">
                  <c:v>0.14000000000000001</c:v>
                </c:pt>
                <c:pt idx="2" formatCode="0%">
                  <c:v>0.54</c:v>
                </c:pt>
                <c:pt idx="3" formatCode="0%">
                  <c:v>0.45</c:v>
                </c:pt>
              </c:numCache>
            </c:numRef>
          </c:val>
        </c:ser>
        <c:ser>
          <c:idx val="1"/>
          <c:order val="1"/>
          <c:tx>
            <c:strRef>
              <c:f>Лист1!$C$1</c:f>
              <c:strCache>
                <c:ptCount val="1"/>
                <c:pt idx="0">
                  <c:v>ниже нормы</c:v>
                </c:pt>
              </c:strCache>
            </c:strRef>
          </c:tx>
          <c:cat>
            <c:strRef>
              <c:f>Лист1!$A$2:$A$5</c:f>
              <c:strCache>
                <c:ptCount val="4"/>
                <c:pt idx="0">
                  <c:v>2016 - 2017 уч.г.</c:v>
                </c:pt>
                <c:pt idx="1">
                  <c:v>сентябрь 2017г.</c:v>
                </c:pt>
                <c:pt idx="2">
                  <c:v>Iчетверть</c:v>
                </c:pt>
                <c:pt idx="3">
                  <c:v>II четверть</c:v>
                </c:pt>
              </c:strCache>
            </c:strRef>
          </c:cat>
          <c:val>
            <c:numRef>
              <c:f>Лист1!$C$2:$C$5</c:f>
              <c:numCache>
                <c:formatCode>0.00%</c:formatCode>
                <c:ptCount val="4"/>
                <c:pt idx="0" formatCode="0%">
                  <c:v>0.59</c:v>
                </c:pt>
                <c:pt idx="1">
                  <c:v>0.86000000000000065</c:v>
                </c:pt>
                <c:pt idx="2" formatCode="0%">
                  <c:v>0.46</c:v>
                </c:pt>
                <c:pt idx="3" formatCode="0%">
                  <c:v>0.55000000000000004</c:v>
                </c:pt>
              </c:numCache>
            </c:numRef>
          </c:val>
        </c:ser>
        <c:axId val="88572672"/>
        <c:axId val="88574208"/>
      </c:barChart>
      <c:catAx>
        <c:axId val="88572672"/>
        <c:scaling>
          <c:orientation val="minMax"/>
        </c:scaling>
        <c:axPos val="b"/>
        <c:numFmt formatCode="General" sourceLinked="1"/>
        <c:tickLblPos val="nextTo"/>
        <c:crossAx val="88574208"/>
        <c:crosses val="autoZero"/>
        <c:auto val="1"/>
        <c:lblAlgn val="ctr"/>
        <c:lblOffset val="100"/>
      </c:catAx>
      <c:valAx>
        <c:axId val="88574208"/>
        <c:scaling>
          <c:orientation val="minMax"/>
        </c:scaling>
        <c:axPos val="l"/>
        <c:majorGridlines/>
        <c:numFmt formatCode="0%" sourceLinked="1"/>
        <c:tickLblPos val="nextTo"/>
        <c:crossAx val="88572672"/>
        <c:crosses val="autoZero"/>
        <c:crossBetween val="between"/>
      </c:valAx>
    </c:plotArea>
    <c:legend>
      <c:legendPos val="r"/>
    </c:legend>
    <c:plotVisOnly val="1"/>
    <c:dispBlanksAs val="gap"/>
  </c:chart>
  <c:txPr>
    <a:bodyPr/>
    <a:lstStyle/>
    <a:p>
      <a:pPr>
        <a:defRPr sz="1797"/>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1BD3E77-60D7-4FD5-B642-0068B3DB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1709</Words>
  <Characters>9743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спецшкола с.Маньково</Company>
  <LinksUpToDate>false</LinksUpToDate>
  <CharactersWithSpaces>11430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2002-01-01T04:00:00Z</cp:lastPrinted>
  <dcterms:created xsi:type="dcterms:W3CDTF">2002-01-01T04:35:00Z</dcterms:created>
  <dcterms:modified xsi:type="dcterms:W3CDTF">2002-01-01T04:01:00Z</dcterms:modified>
</cp:coreProperties>
</file>